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08" w:rsidRDefault="00115908" w:rsidP="00115908">
      <w:pPr>
        <w:rPr>
          <w:b/>
          <w:color w:val="1F3864" w:themeColor="accent5" w:themeShade="80"/>
          <w:sz w:val="56"/>
          <w:szCs w:val="56"/>
        </w:rPr>
      </w:pPr>
      <w:r>
        <w:rPr>
          <w:noProof/>
        </w:rPr>
        <w:drawing>
          <wp:anchor distT="0" distB="0" distL="114300" distR="114300" simplePos="0" relativeHeight="251660288" behindDoc="0" locked="0" layoutInCell="1" allowOverlap="1" wp14:anchorId="71D92287" wp14:editId="320E982B">
            <wp:simplePos x="0" y="0"/>
            <wp:positionH relativeFrom="margin">
              <wp:posOffset>57150</wp:posOffset>
            </wp:positionH>
            <wp:positionV relativeFrom="paragraph">
              <wp:posOffset>57785</wp:posOffset>
            </wp:positionV>
            <wp:extent cx="1080770" cy="1190625"/>
            <wp:effectExtent l="0" t="0" r="5080" b="9525"/>
            <wp:wrapNone/>
            <wp:docPr id="3" name="Picture 3"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F07EA9" wp14:editId="49381FD1">
            <wp:simplePos x="0" y="0"/>
            <wp:positionH relativeFrom="column">
              <wp:posOffset>55245</wp:posOffset>
            </wp:positionH>
            <wp:positionV relativeFrom="paragraph">
              <wp:posOffset>57785</wp:posOffset>
            </wp:positionV>
            <wp:extent cx="1049655" cy="1133475"/>
            <wp:effectExtent l="0" t="0" r="0" b="9525"/>
            <wp:wrapTight wrapText="bothSides">
              <wp:wrapPolygon edited="0">
                <wp:start x="0" y="0"/>
                <wp:lineTo x="0" y="21418"/>
                <wp:lineTo x="21169" y="21418"/>
                <wp:lineTo x="21169" y="0"/>
                <wp:lineTo x="0" y="0"/>
              </wp:wrapPolygon>
            </wp:wrapTight>
            <wp:docPr id="1" name="Picture 1"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2969AC" wp14:editId="14C7AFAC">
            <wp:simplePos x="0" y="0"/>
            <wp:positionH relativeFrom="margin">
              <wp:posOffset>5676900</wp:posOffset>
            </wp:positionH>
            <wp:positionV relativeFrom="paragraph">
              <wp:posOffset>29210</wp:posOffset>
            </wp:positionV>
            <wp:extent cx="1080770" cy="1190625"/>
            <wp:effectExtent l="0" t="0" r="5080" b="9525"/>
            <wp:wrapNone/>
            <wp:docPr id="2" name="Picture 2"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3864" w:themeColor="accent5" w:themeShade="80"/>
          <w:sz w:val="56"/>
          <w:szCs w:val="56"/>
        </w:rPr>
        <w:t xml:space="preserve"> </w:t>
      </w:r>
      <w:r w:rsidR="00F7389E" w:rsidRPr="00F7389E">
        <w:rPr>
          <w:b/>
          <w:color w:val="1F3864" w:themeColor="accent5" w:themeShade="80"/>
          <w:sz w:val="56"/>
          <w:szCs w:val="56"/>
        </w:rPr>
        <w:t>Gulf Coast 10-13</w:t>
      </w:r>
      <w:r w:rsidR="00F7389E">
        <w:rPr>
          <w:b/>
          <w:color w:val="1F3864" w:themeColor="accent5" w:themeShade="80"/>
        </w:rPr>
        <w:t xml:space="preserve"> </w:t>
      </w:r>
      <w:r w:rsidR="00F7389E" w:rsidRPr="00F7389E">
        <w:rPr>
          <w:b/>
          <w:color w:val="1F3864" w:themeColor="accent5" w:themeShade="80"/>
          <w:sz w:val="56"/>
          <w:szCs w:val="56"/>
        </w:rPr>
        <w:t>Newsletter</w:t>
      </w:r>
    </w:p>
    <w:p w:rsidR="00F7389E" w:rsidRDefault="00B076BB" w:rsidP="0099263F">
      <w:pPr>
        <w:rPr>
          <w:b/>
          <w:color w:val="1F3864" w:themeColor="accent5" w:themeShade="80"/>
          <w:sz w:val="56"/>
          <w:szCs w:val="56"/>
        </w:rPr>
      </w:pPr>
      <w:r>
        <w:rPr>
          <w:b/>
          <w:color w:val="1F3864" w:themeColor="accent5" w:themeShade="80"/>
          <w:sz w:val="56"/>
          <w:szCs w:val="56"/>
        </w:rPr>
        <w:t xml:space="preserve">            </w:t>
      </w:r>
      <w:r w:rsidR="008D0B13">
        <w:rPr>
          <w:b/>
          <w:color w:val="1F3864" w:themeColor="accent5" w:themeShade="80"/>
          <w:sz w:val="56"/>
          <w:szCs w:val="56"/>
        </w:rPr>
        <w:t xml:space="preserve">May </w:t>
      </w:r>
      <w:r w:rsidR="00F7389E" w:rsidRPr="00F7389E">
        <w:rPr>
          <w:b/>
          <w:color w:val="1F3864" w:themeColor="accent5" w:themeShade="80"/>
          <w:sz w:val="56"/>
          <w:szCs w:val="56"/>
        </w:rPr>
        <w:t>20</w:t>
      </w:r>
      <w:r>
        <w:rPr>
          <w:b/>
          <w:color w:val="1F3864" w:themeColor="accent5" w:themeShade="80"/>
          <w:sz w:val="56"/>
          <w:szCs w:val="56"/>
        </w:rPr>
        <w:t>20</w:t>
      </w:r>
    </w:p>
    <w:p w:rsidR="00FE15EB" w:rsidRDefault="00115908" w:rsidP="00115908">
      <w:pPr>
        <w:rPr>
          <w:b/>
          <w:color w:val="FF0000"/>
          <w:sz w:val="56"/>
          <w:szCs w:val="56"/>
        </w:rPr>
      </w:pPr>
      <w:r>
        <w:rPr>
          <w:b/>
          <w:color w:val="FF0000"/>
          <w:sz w:val="56"/>
          <w:szCs w:val="56"/>
        </w:rPr>
        <w:t xml:space="preserve">   </w:t>
      </w:r>
      <w:r w:rsidR="00FE15EB" w:rsidRPr="00D10CF8">
        <w:rPr>
          <w:b/>
          <w:color w:val="FF0000"/>
          <w:sz w:val="56"/>
          <w:szCs w:val="56"/>
        </w:rPr>
        <w:t>If You Served, You Belong</w:t>
      </w:r>
    </w:p>
    <w:p w:rsidR="00487B67" w:rsidRPr="00B076BB" w:rsidRDefault="00B076BB" w:rsidP="00115908">
      <w:pPr>
        <w:pStyle w:val="NoSpacing"/>
        <w:jc w:val="center"/>
        <w:rPr>
          <w:b/>
          <w:color w:val="002060"/>
          <w:sz w:val="48"/>
          <w:szCs w:val="48"/>
        </w:rPr>
      </w:pPr>
      <w:r w:rsidRPr="00B076BB">
        <w:rPr>
          <w:b/>
          <w:color w:val="002060"/>
          <w:sz w:val="48"/>
          <w:szCs w:val="48"/>
        </w:rPr>
        <w:t>Our next meeting will be on Wednesday</w:t>
      </w:r>
    </w:p>
    <w:p w:rsidR="00487B67" w:rsidRPr="008D0B13" w:rsidRDefault="008D0B13" w:rsidP="00B076BB">
      <w:pPr>
        <w:pStyle w:val="NoSpacing"/>
        <w:jc w:val="center"/>
        <w:rPr>
          <w:b/>
          <w:color w:val="FF0000"/>
          <w:sz w:val="40"/>
          <w:szCs w:val="40"/>
        </w:rPr>
      </w:pPr>
      <w:r w:rsidRPr="008D0B13">
        <w:rPr>
          <w:b/>
          <w:color w:val="FF0000"/>
          <w:sz w:val="40"/>
          <w:szCs w:val="40"/>
        </w:rPr>
        <w:t xml:space="preserve">May 27 </w:t>
      </w:r>
      <w:r w:rsidR="00B076BB" w:rsidRPr="008D0B13">
        <w:rPr>
          <w:b/>
          <w:color w:val="FF0000"/>
          <w:sz w:val="40"/>
          <w:szCs w:val="40"/>
        </w:rPr>
        <w:t>2020</w:t>
      </w:r>
    </w:p>
    <w:p w:rsidR="00314A81" w:rsidRDefault="00314A81" w:rsidP="00487B67">
      <w:pPr>
        <w:pStyle w:val="NoSpacing"/>
        <w:rPr>
          <w:b/>
          <w:sz w:val="36"/>
          <w:szCs w:val="36"/>
        </w:rPr>
      </w:pPr>
    </w:p>
    <w:p w:rsidR="00AE14B4" w:rsidRDefault="00314A81" w:rsidP="00AE14B4">
      <w:pPr>
        <w:pStyle w:val="NoSpacing"/>
        <w:rPr>
          <w:b/>
          <w:sz w:val="36"/>
          <w:szCs w:val="36"/>
        </w:rPr>
      </w:pPr>
      <w:r>
        <w:rPr>
          <w:b/>
          <w:noProof/>
          <w:sz w:val="36"/>
          <w:szCs w:val="36"/>
        </w:rPr>
        <mc:AlternateContent>
          <mc:Choice Requires="wps">
            <w:drawing>
              <wp:anchor distT="0" distB="0" distL="114300" distR="114300" simplePos="0" relativeHeight="251661312" behindDoc="0" locked="0" layoutInCell="1" allowOverlap="1" wp14:anchorId="243949A8" wp14:editId="44CB7445">
                <wp:simplePos x="0" y="0"/>
                <wp:positionH relativeFrom="column">
                  <wp:posOffset>4048125</wp:posOffset>
                </wp:positionH>
                <wp:positionV relativeFrom="paragraph">
                  <wp:posOffset>85090</wp:posOffset>
                </wp:positionV>
                <wp:extent cx="28765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9A8" id="_x0000_t202" coordsize="21600,21600" o:spt="202" path="m,l,21600r21600,l21600,xe">
                <v:stroke joinstyle="miter"/>
                <v:path gradientshapeok="t" o:connecttype="rect"/>
              </v:shapetype>
              <v:shape id="Text Box 4" o:spid="_x0000_s1026" type="#_x0000_t202" style="position:absolute;margin-left:318.75pt;margin-top:6.7pt;width:226.5pt;height:3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" fillcolor="white [3201]" strokeweight=".5pt">
                <v:textbo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v:textbox>
              </v:shape>
            </w:pict>
          </mc:Fallback>
        </mc:AlternateContent>
      </w:r>
      <w:r w:rsidR="00021749">
        <w:rPr>
          <w:b/>
          <w:sz w:val="36"/>
          <w:szCs w:val="36"/>
        </w:rPr>
        <w:t xml:space="preserve">Bob </w:t>
      </w:r>
      <w:r w:rsidR="00AE14B4">
        <w:rPr>
          <w:b/>
          <w:sz w:val="36"/>
          <w:szCs w:val="36"/>
        </w:rPr>
        <w:t>Federici, President</w:t>
      </w:r>
    </w:p>
    <w:p w:rsidR="00AE14B4" w:rsidRPr="00F47A22" w:rsidRDefault="00AE14B4" w:rsidP="00AE14B4">
      <w:pPr>
        <w:pStyle w:val="NoSpacing"/>
        <w:rPr>
          <w:rFonts w:cstheme="minorHAnsi"/>
          <w:b/>
          <w:sz w:val="36"/>
          <w:szCs w:val="36"/>
        </w:rPr>
      </w:pPr>
      <w:r w:rsidRPr="00F47A22">
        <w:rPr>
          <w:rFonts w:cstheme="minorHAnsi"/>
          <w:b/>
          <w:color w:val="0A070C"/>
          <w:sz w:val="36"/>
          <w:szCs w:val="36"/>
        </w:rPr>
        <w:t xml:space="preserve">Stuart </w:t>
      </w:r>
      <w:r w:rsidRPr="0026600D">
        <w:rPr>
          <w:rFonts w:cstheme="minorHAnsi"/>
          <w:b/>
          <w:color w:val="0A070C"/>
          <w:sz w:val="36"/>
          <w:szCs w:val="36"/>
        </w:rPr>
        <w:t>Rothbaum</w:t>
      </w:r>
      <w:r>
        <w:rPr>
          <w:rFonts w:cstheme="minorHAnsi"/>
          <w:b/>
          <w:color w:val="0A070C"/>
          <w:sz w:val="36"/>
          <w:szCs w:val="36"/>
        </w:rPr>
        <w:t>, Vice-President</w:t>
      </w:r>
    </w:p>
    <w:p w:rsidR="00833803" w:rsidRDefault="00833803" w:rsidP="00833803">
      <w:pPr>
        <w:pStyle w:val="NoSpacing"/>
        <w:rPr>
          <w:b/>
          <w:sz w:val="36"/>
          <w:szCs w:val="36"/>
        </w:rPr>
      </w:pPr>
      <w:r w:rsidRPr="002E7CC7">
        <w:rPr>
          <w:rFonts w:ascii="Arial" w:hAnsi="Arial" w:cs="Arial"/>
          <w:b/>
          <w:color w:val="222222"/>
          <w:sz w:val="32"/>
          <w:szCs w:val="32"/>
        </w:rPr>
        <w:t>Charlie Fugerie</w:t>
      </w:r>
      <w:r>
        <w:rPr>
          <w:b/>
          <w:sz w:val="36"/>
          <w:szCs w:val="36"/>
        </w:rPr>
        <w:t>, Treasurer</w:t>
      </w:r>
    </w:p>
    <w:p w:rsidR="00021749" w:rsidRDefault="00021749" w:rsidP="00AE14B4">
      <w:pPr>
        <w:pStyle w:val="NoSpacing"/>
        <w:rPr>
          <w:b/>
          <w:sz w:val="36"/>
          <w:szCs w:val="36"/>
        </w:rPr>
      </w:pPr>
    </w:p>
    <w:p w:rsidR="006D2EE5" w:rsidRDefault="006D2EE5" w:rsidP="006D2EE5">
      <w:pPr>
        <w:pStyle w:val="NoSpacing"/>
        <w:rPr>
          <w:b/>
          <w:sz w:val="36"/>
          <w:szCs w:val="36"/>
        </w:rPr>
      </w:pPr>
      <w:r>
        <w:rPr>
          <w:b/>
          <w:sz w:val="36"/>
          <w:szCs w:val="36"/>
        </w:rPr>
        <w:t>Past Presidents</w:t>
      </w:r>
    </w:p>
    <w:p w:rsidR="006D2EE5" w:rsidRDefault="006D2EE5" w:rsidP="006D2EE5">
      <w:pPr>
        <w:pStyle w:val="NoSpacing"/>
        <w:rPr>
          <w:b/>
          <w:sz w:val="36"/>
          <w:szCs w:val="36"/>
        </w:rPr>
      </w:pPr>
      <w:r>
        <w:rPr>
          <w:b/>
          <w:sz w:val="36"/>
          <w:szCs w:val="36"/>
        </w:rPr>
        <w:t>Bill Reilly, Bill Condon, Hans Fredericks</w:t>
      </w:r>
    </w:p>
    <w:p w:rsidR="006D2EE5" w:rsidRDefault="006D2EE5" w:rsidP="006D2EE5">
      <w:pPr>
        <w:pStyle w:val="NoSpacing"/>
        <w:rPr>
          <w:b/>
          <w:sz w:val="36"/>
          <w:szCs w:val="36"/>
        </w:rPr>
      </w:pPr>
      <w:r>
        <w:rPr>
          <w:b/>
          <w:sz w:val="36"/>
          <w:szCs w:val="36"/>
        </w:rPr>
        <w:t>Joe Monteleone, Ed. Wright, Ed. Barker</w:t>
      </w:r>
    </w:p>
    <w:p w:rsidR="006D2EE5" w:rsidRDefault="006D2EE5" w:rsidP="006D2EE5">
      <w:pPr>
        <w:pStyle w:val="NoSpacing"/>
        <w:rPr>
          <w:b/>
          <w:sz w:val="36"/>
          <w:szCs w:val="36"/>
        </w:rPr>
      </w:pPr>
      <w:r>
        <w:rPr>
          <w:b/>
          <w:sz w:val="36"/>
          <w:szCs w:val="36"/>
        </w:rPr>
        <w:t>Mike Lubrano, Bob Federici</w:t>
      </w:r>
    </w:p>
    <w:p w:rsidR="00D86DD1" w:rsidRDefault="00D86DD1" w:rsidP="006D2EE5">
      <w:pPr>
        <w:pStyle w:val="NoSpacing"/>
        <w:rPr>
          <w:b/>
          <w:sz w:val="36"/>
          <w:szCs w:val="36"/>
        </w:rPr>
      </w:pPr>
    </w:p>
    <w:p w:rsidR="00D86DD1" w:rsidRDefault="00D86DD1" w:rsidP="006D2EE5">
      <w:pPr>
        <w:pStyle w:val="NoSpacing"/>
        <w:rPr>
          <w:b/>
          <w:sz w:val="36"/>
          <w:szCs w:val="36"/>
        </w:rPr>
      </w:pPr>
      <w:r>
        <w:rPr>
          <w:b/>
          <w:sz w:val="36"/>
          <w:szCs w:val="36"/>
        </w:rPr>
        <w:t>Newsletter: Bob McGuire</w:t>
      </w:r>
    </w:p>
    <w:p w:rsidR="006D2EE5" w:rsidRDefault="006D2EE5" w:rsidP="00487B67">
      <w:pPr>
        <w:pStyle w:val="NoSpacing"/>
        <w:rPr>
          <w:b/>
          <w:sz w:val="36"/>
          <w:szCs w:val="36"/>
        </w:rPr>
      </w:pPr>
    </w:p>
    <w:p w:rsidR="00021749" w:rsidRDefault="00021749" w:rsidP="00487B67">
      <w:pPr>
        <w:pStyle w:val="NoSpacing"/>
        <w:rPr>
          <w:b/>
          <w:sz w:val="36"/>
          <w:szCs w:val="36"/>
        </w:rPr>
      </w:pPr>
      <w:r>
        <w:rPr>
          <w:b/>
          <w:sz w:val="36"/>
          <w:szCs w:val="36"/>
        </w:rPr>
        <w:t>All meetings are the 2</w:t>
      </w:r>
      <w:r w:rsidRPr="00021749">
        <w:rPr>
          <w:b/>
          <w:sz w:val="36"/>
          <w:szCs w:val="36"/>
          <w:vertAlign w:val="superscript"/>
        </w:rPr>
        <w:t>nd</w:t>
      </w:r>
      <w:r>
        <w:rPr>
          <w:b/>
          <w:sz w:val="36"/>
          <w:szCs w:val="36"/>
        </w:rPr>
        <w:t xml:space="preserve"> Wednesday of</w:t>
      </w:r>
    </w:p>
    <w:p w:rsidR="00021749" w:rsidRDefault="00021749" w:rsidP="00487B67">
      <w:pPr>
        <w:pStyle w:val="NoSpacing"/>
        <w:rPr>
          <w:b/>
          <w:sz w:val="36"/>
          <w:szCs w:val="36"/>
        </w:rPr>
      </w:pPr>
      <w:r>
        <w:rPr>
          <w:b/>
          <w:sz w:val="36"/>
          <w:szCs w:val="36"/>
        </w:rPr>
        <w:t>each month from October thru May.  No</w:t>
      </w:r>
    </w:p>
    <w:p w:rsidR="00021749" w:rsidRDefault="00021749" w:rsidP="00487B67">
      <w:pPr>
        <w:pStyle w:val="NoSpacing"/>
        <w:rPr>
          <w:b/>
          <w:sz w:val="36"/>
          <w:szCs w:val="36"/>
        </w:rPr>
      </w:pPr>
      <w:r>
        <w:rPr>
          <w:b/>
          <w:sz w:val="36"/>
          <w:szCs w:val="36"/>
        </w:rPr>
        <w:t>meetings during June, July and August.</w:t>
      </w:r>
    </w:p>
    <w:p w:rsidR="00021749" w:rsidRDefault="00021749" w:rsidP="00487B67">
      <w:pPr>
        <w:pStyle w:val="NoSpacing"/>
        <w:rPr>
          <w:b/>
          <w:sz w:val="36"/>
          <w:szCs w:val="36"/>
        </w:rPr>
      </w:pPr>
      <w:r>
        <w:rPr>
          <w:b/>
          <w:sz w:val="36"/>
          <w:szCs w:val="36"/>
        </w:rPr>
        <w:t>The September meeting is always the 3</w:t>
      </w:r>
      <w:r w:rsidRPr="00021749">
        <w:rPr>
          <w:b/>
          <w:sz w:val="36"/>
          <w:szCs w:val="36"/>
          <w:vertAlign w:val="superscript"/>
        </w:rPr>
        <w:t>rd</w:t>
      </w:r>
    </w:p>
    <w:p w:rsidR="00CC4B6B" w:rsidRDefault="00021749" w:rsidP="00487B67">
      <w:pPr>
        <w:pStyle w:val="NoSpacing"/>
        <w:rPr>
          <w:b/>
          <w:sz w:val="36"/>
          <w:szCs w:val="36"/>
        </w:rPr>
      </w:pPr>
      <w:r>
        <w:rPr>
          <w:b/>
          <w:sz w:val="36"/>
          <w:szCs w:val="36"/>
        </w:rPr>
        <w:t>Wednesday of the month.</w:t>
      </w:r>
      <w:r w:rsidR="0002009A">
        <w:rPr>
          <w:b/>
          <w:sz w:val="36"/>
          <w:szCs w:val="36"/>
        </w:rPr>
        <w:t xml:space="preserve">  </w:t>
      </w:r>
      <w:r w:rsidR="00CC4B6B">
        <w:rPr>
          <w:b/>
          <w:sz w:val="36"/>
          <w:szCs w:val="36"/>
        </w:rPr>
        <w:t xml:space="preserve">Our next </w:t>
      </w:r>
    </w:p>
    <w:p w:rsidR="00CC4B6B" w:rsidRPr="00313CFE" w:rsidRDefault="00CC4B6B" w:rsidP="00CC4B6B">
      <w:pPr>
        <w:pStyle w:val="NoSpacing"/>
        <w:rPr>
          <w:b/>
          <w:i/>
          <w:color w:val="FF0000"/>
          <w:sz w:val="36"/>
          <w:szCs w:val="36"/>
          <w:u w:val="single"/>
        </w:rPr>
      </w:pPr>
      <w:r>
        <w:rPr>
          <w:b/>
          <w:sz w:val="36"/>
          <w:szCs w:val="36"/>
        </w:rPr>
        <w:t>meeting</w:t>
      </w:r>
      <w:r w:rsidR="0002009A">
        <w:rPr>
          <w:b/>
          <w:sz w:val="36"/>
          <w:szCs w:val="36"/>
        </w:rPr>
        <w:t xml:space="preserve"> </w:t>
      </w:r>
      <w:r>
        <w:rPr>
          <w:b/>
          <w:sz w:val="36"/>
          <w:szCs w:val="36"/>
        </w:rPr>
        <w:t>will</w:t>
      </w:r>
      <w:r w:rsidR="0002009A">
        <w:rPr>
          <w:b/>
          <w:sz w:val="36"/>
          <w:szCs w:val="36"/>
        </w:rPr>
        <w:t xml:space="preserve"> be </w:t>
      </w:r>
      <w:r w:rsidR="0002009A" w:rsidRPr="00313CFE">
        <w:rPr>
          <w:b/>
          <w:i/>
          <w:color w:val="FF0000"/>
          <w:sz w:val="36"/>
          <w:szCs w:val="36"/>
          <w:u w:val="single"/>
        </w:rPr>
        <w:t xml:space="preserve">at </w:t>
      </w:r>
      <w:r w:rsidRPr="00313CFE">
        <w:rPr>
          <w:b/>
          <w:i/>
          <w:color w:val="FF0000"/>
          <w:sz w:val="36"/>
          <w:szCs w:val="36"/>
          <w:u w:val="single"/>
        </w:rPr>
        <w:t xml:space="preserve">24 Twenty One Event </w:t>
      </w:r>
    </w:p>
    <w:p w:rsidR="0002009A" w:rsidRPr="00313CFE" w:rsidRDefault="00CC4B6B" w:rsidP="00CC4B6B">
      <w:pPr>
        <w:pStyle w:val="NoSpacing"/>
        <w:rPr>
          <w:b/>
          <w:i/>
          <w:color w:val="FF0000"/>
          <w:sz w:val="36"/>
          <w:szCs w:val="36"/>
          <w:u w:val="single"/>
        </w:rPr>
      </w:pPr>
      <w:r w:rsidRPr="00313CFE">
        <w:rPr>
          <w:b/>
          <w:i/>
          <w:color w:val="FF0000"/>
          <w:sz w:val="36"/>
          <w:szCs w:val="36"/>
          <w:u w:val="single"/>
        </w:rPr>
        <w:t>Center located at 2421 Tamiami Trail</w:t>
      </w:r>
    </w:p>
    <w:p w:rsidR="00CC4B6B" w:rsidRDefault="00CC4B6B" w:rsidP="00CC4B6B">
      <w:pPr>
        <w:pStyle w:val="NoSpacing"/>
        <w:rPr>
          <w:b/>
          <w:i/>
          <w:color w:val="FF0000"/>
          <w:sz w:val="36"/>
          <w:szCs w:val="36"/>
          <w:u w:val="single"/>
        </w:rPr>
      </w:pPr>
      <w:r w:rsidRPr="00313CFE">
        <w:rPr>
          <w:b/>
          <w:i/>
          <w:color w:val="FF0000"/>
          <w:sz w:val="36"/>
          <w:szCs w:val="36"/>
          <w:u w:val="single"/>
        </w:rPr>
        <w:t>Port Charlotte, FL 34287</w:t>
      </w:r>
    </w:p>
    <w:p w:rsidR="00903A3C" w:rsidRDefault="00903A3C" w:rsidP="00CC4B6B">
      <w:pPr>
        <w:pStyle w:val="NoSpacing"/>
        <w:rPr>
          <w:color w:val="FF0000"/>
          <w:sz w:val="36"/>
          <w:szCs w:val="36"/>
        </w:rPr>
      </w:pPr>
    </w:p>
    <w:p w:rsidR="00903A3C" w:rsidRPr="00903A3C" w:rsidRDefault="00903A3C" w:rsidP="00CC4B6B">
      <w:pPr>
        <w:pStyle w:val="NoSpacing"/>
        <w:rPr>
          <w:color w:val="FF0000"/>
          <w:sz w:val="36"/>
          <w:szCs w:val="36"/>
        </w:rPr>
      </w:pPr>
    </w:p>
    <w:p w:rsidR="00903A3C" w:rsidRDefault="00AB7ABD" w:rsidP="00AB7ABD">
      <w:pPr>
        <w:pStyle w:val="NoSpacing"/>
        <w:jc w:val="center"/>
        <w:rPr>
          <w:b/>
          <w:color w:val="1F3864" w:themeColor="accent5" w:themeShade="80"/>
          <w:sz w:val="36"/>
          <w:szCs w:val="36"/>
        </w:rPr>
      </w:pPr>
      <w:r w:rsidRPr="00AB7ABD">
        <w:rPr>
          <w:b/>
          <w:color w:val="1F3864" w:themeColor="accent5" w:themeShade="80"/>
          <w:sz w:val="36"/>
          <w:szCs w:val="36"/>
        </w:rPr>
        <w:t>OUR COUNCIL IS ONLY AS STRONG AS OUR MEMBERS</w:t>
      </w:r>
    </w:p>
    <w:p w:rsidR="00BF2B64" w:rsidRDefault="008D0B13" w:rsidP="00384CAC">
      <w:pPr>
        <w:pStyle w:val="NoSpacing"/>
        <w:jc w:val="center"/>
        <w:rPr>
          <w:b/>
          <w:color w:val="FF0000"/>
          <w:sz w:val="36"/>
          <w:szCs w:val="36"/>
        </w:rPr>
      </w:pPr>
      <w:r w:rsidRPr="008D0B13">
        <w:rPr>
          <w:b/>
          <w:color w:val="FF0000"/>
          <w:sz w:val="36"/>
          <w:szCs w:val="36"/>
        </w:rPr>
        <w:lastRenderedPageBreak/>
        <w:t xml:space="preserve">THE OFFICERS OF THE COUNCIL HOPE OUR MEMBERS ARE DOING WELL DURING THIS CONORAVIRUS OUTBREAK.  REMEMBER, ANY MEMBER WHO REQUIRES ASSISTANCE, PLEASE CONTACT THE 10-13 CLUB AND OUR BROTHER OFFICERS ARE ALWAYS THERE TO ASSIST.   WE ALL BLEED </w:t>
      </w:r>
      <w:r w:rsidRPr="008D0B13">
        <w:rPr>
          <w:b/>
          <w:color w:val="002060"/>
          <w:sz w:val="36"/>
          <w:szCs w:val="36"/>
        </w:rPr>
        <w:t>BLUE</w:t>
      </w:r>
      <w:r>
        <w:rPr>
          <w:b/>
          <w:color w:val="FF0000"/>
          <w:sz w:val="36"/>
          <w:szCs w:val="36"/>
        </w:rPr>
        <w:t xml:space="preserve"> AND PLEASE DO NOT FEEL EMBARRASS FOR REQUESTING ASSISTANCE.  NONE OF US ARE GETTING ANY YOUNGER.  REMEMBER, WHEN WE WERE WORKING AND CALLED A 10-13, WE RESPONDED AND WE WILL DO IT AGAIN. </w:t>
      </w:r>
    </w:p>
    <w:p w:rsidR="00384CAC" w:rsidRDefault="00384CAC" w:rsidP="00384CAC">
      <w:pPr>
        <w:pStyle w:val="NoSpacing"/>
        <w:jc w:val="center"/>
        <w:rPr>
          <w:rFonts w:ascii="Georgia" w:eastAsia="Times New Roman" w:hAnsi="Georgia" w:cs="Times New Roman"/>
          <w:b/>
          <w:bCs/>
          <w:color w:val="FF0000"/>
          <w:kern w:val="36"/>
          <w:sz w:val="53"/>
          <w:szCs w:val="53"/>
        </w:rPr>
      </w:pPr>
    </w:p>
    <w:p w:rsidR="00384CAC" w:rsidRPr="00384CAC" w:rsidRDefault="00384CAC" w:rsidP="00384CAC">
      <w:pPr>
        <w:shd w:val="clear" w:color="auto" w:fill="FFFFFF"/>
        <w:spacing w:after="0" w:line="300" w:lineRule="atLeast"/>
        <w:ind w:right="2220"/>
        <w:rPr>
          <w:rFonts w:ascii="Calibri Light" w:eastAsia="Times New Roman" w:hAnsi="Calibri Light" w:cs="Calibri Light"/>
          <w:color w:val="222222"/>
          <w:sz w:val="28"/>
          <w:szCs w:val="28"/>
        </w:rPr>
      </w:pPr>
      <w:r w:rsidRPr="00384CAC">
        <w:rPr>
          <w:rFonts w:ascii="Times New Roman" w:eastAsia="Times New Roman" w:hAnsi="Times New Roman" w:cs="Times New Roman"/>
          <w:b/>
          <w:bCs/>
          <w:color w:val="333333"/>
          <w:sz w:val="44"/>
          <w:szCs w:val="44"/>
        </w:rPr>
        <w:t>Obituary</w:t>
      </w:r>
      <w:r>
        <w:rPr>
          <w:rFonts w:ascii="Times New Roman" w:eastAsia="Times New Roman" w:hAnsi="Times New Roman" w:cs="Times New Roman"/>
          <w:b/>
          <w:bCs/>
          <w:color w:val="333333"/>
          <w:sz w:val="44"/>
          <w:szCs w:val="44"/>
        </w:rPr>
        <w:t>-Wife of Ken Kleinlein</w:t>
      </w:r>
    </w:p>
    <w:p w:rsidR="00384CAC" w:rsidRPr="00384CAC" w:rsidRDefault="00384CAC" w:rsidP="00384CAC">
      <w:pPr>
        <w:shd w:val="clear" w:color="auto" w:fill="FFFFFF"/>
        <w:spacing w:after="0" w:line="300" w:lineRule="atLeast"/>
        <w:ind w:right="2220"/>
        <w:rPr>
          <w:rFonts w:ascii="Calibri Light" w:eastAsia="Times New Roman" w:hAnsi="Calibri Light" w:cs="Calibri Light"/>
          <w:color w:val="222222"/>
          <w:sz w:val="28"/>
          <w:szCs w:val="28"/>
        </w:rPr>
      </w:pPr>
    </w:p>
    <w:p w:rsidR="00384CAC" w:rsidRPr="00384CAC" w:rsidRDefault="00384CAC" w:rsidP="00384CAC">
      <w:pPr>
        <w:shd w:val="clear" w:color="auto" w:fill="FFFFFF"/>
        <w:spacing w:after="0" w:line="300" w:lineRule="atLeast"/>
        <w:ind w:right="2220"/>
        <w:rPr>
          <w:rFonts w:ascii="Calibri Light" w:eastAsia="Times New Roman" w:hAnsi="Calibri Light" w:cs="Calibri Light"/>
          <w:color w:val="222222"/>
          <w:sz w:val="28"/>
          <w:szCs w:val="28"/>
        </w:rPr>
      </w:pPr>
      <w:r w:rsidRPr="00384CAC">
        <w:rPr>
          <w:rFonts w:ascii="Times New Roman" w:eastAsia="Times New Roman" w:hAnsi="Times New Roman" w:cs="Times New Roman"/>
          <w:b/>
          <w:bCs/>
          <w:color w:val="333333"/>
          <w:sz w:val="48"/>
          <w:szCs w:val="48"/>
        </w:rPr>
        <w:t>Kathy Kleinlein served both community and church</w:t>
      </w:r>
    </w:p>
    <w:p w:rsidR="00384CAC" w:rsidRPr="00384CAC" w:rsidRDefault="00384CAC" w:rsidP="00384CAC">
      <w:pPr>
        <w:shd w:val="clear" w:color="auto" w:fill="FFFFFF"/>
        <w:spacing w:after="280" w:line="240" w:lineRule="auto"/>
        <w:jc w:val="center"/>
        <w:rPr>
          <w:rFonts w:ascii="Calibri Light" w:eastAsia="Times New Roman" w:hAnsi="Calibri Light" w:cs="Calibri Light"/>
          <w:color w:val="222222"/>
          <w:sz w:val="28"/>
          <w:szCs w:val="28"/>
        </w:rPr>
      </w:pP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ENGLEWOOD — Kathy Kleinlein is someone who deserves a tribute, said Alice Keough.</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“She was always a forward thinker, ahead of the curve,” Keough said. “She always brought people along.”</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Kleinlein served for two terms, eight years, as the District 5 representative on the Sarasota County School Board, starting in 2002. She went on to develop and oversee various educational programs for the Diocese of Venice.</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Kleinlein died Wednesday after battling a long illness. She would have celebrated her 70th birthday Saturday.</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“Kathy was well-known, given awards, in education at the Diocese, wrote articles, in political office — but having her as a friend was the best gift I got from Kathy,” Keough posted on her Facebook page Wednesday. “Every time Kathy and I saw each other, even if time had passed, we picked up like it was yesterday.”</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Keough first met Kleinlein when she new to the area and stopped at the Diocese office looking to volunteer. Keough said she taught Kleinlein how to navigate her way on a computer.</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lastRenderedPageBreak/>
        <w:t>Kleinlein was diverse in her education and interests.</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Originally from Staten Island, New York, Kleinlein earned a bachelor’s degree from Wagner College in 1971. a master’s degree from Wagner in 1974 and then a master’s in business administration from Rutgers University in 1984.</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She would later earn a master’s in theology from Barry University in 1998 and earn a doctorate degree from the Graduate Theological Foundation in 2004.</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Kleinlien served as the Venice Diocese director of religious education.</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“Kathy’s love for Jesus showed each day and her enthusiasm for her work could not be missed,” said Bishop Frank J. Dewane. “From the countless lives she touched to the deeper relationships she built in her life; we all are better for having known Dr. Kleinlein.”</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Diocese communications director Susan Laielli described Kleinlein as “passionate about training the many directors of religious education in parishes across the Diocese. In this role, Kathy inspired and motivated Parish teachers to raise their level of knowledge and trust in God’s love for all of mankind.”</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She also published articles regularly in Religion Teacher’s Journal and Today’s Religion magazines.</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Former Sarasota County commissioners Shannon Staub and Christine Robinson described Kleinlein as a brilliant, caring and compassion, a valued and committed individual to both the county and diocese.</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“I consider her a mentor,” said Robinson, who is now executive director of the Argus Foundation. “Words can’t describe the loss to the community.”</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Staub first met Kleinlein when she was preparing for her first run as a county commissioner. Kleinlein became more than a supporter of Staub’s political bid.</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“From that moment, we almost became soul mates,” Staub said. And as an educator, Stuab said, “she touched a lot of lives.”</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 xml:space="preserve">Former Charlotte County School Board member Andrea Messina said, “(Kleinlein) was an avid supporter of public education, Sarasota, and the Catholic Church. I </w:t>
      </w:r>
      <w:r w:rsidRPr="00384CAC">
        <w:rPr>
          <w:rFonts w:ascii="Georgia" w:eastAsia="Times New Roman" w:hAnsi="Georgia" w:cs="Calibri Light"/>
          <w:color w:val="444444"/>
          <w:sz w:val="29"/>
          <w:szCs w:val="29"/>
        </w:rPr>
        <w:lastRenderedPageBreak/>
        <w:t>knew and respected her in all of those capacities. She was a valuable contributor, thought leader, and friend. I am extremely saddened to hear of her passing.”</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Kleinlein also served as a board of directors member for a long list of nonprofit organizations and hospitals.</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Before she and her husband Ken, a retired New York City detective, moved to Englewood in 1991, Kleinlein was the first woman in New York to serve with the Army National Guard. She did this from 1974 to 1978 while she taught in public schools in Staten Island and New Jersey.</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She was also the first woman to be an instructor East Empire State Military Academy, Peekskill, New York, in 1976. She was honorably discharged as a captain.</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Kleinlein left teaching and worked as a sales manager for Pfizer/Roerig Pharmaceuticals, director of sales for Sterling/Winthrub Drug. She became director of training and development for the North and South America for Reuthers America in New York.</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Outside of her business and civic responsibilities, Kleinlein enjoyed world travel, golf, scuba diving and socializing with friends.</w:t>
      </w:r>
    </w:p>
    <w:p w:rsidR="00384CAC" w:rsidRPr="00384CAC" w:rsidRDefault="00384CAC" w:rsidP="00384CAC">
      <w:pPr>
        <w:shd w:val="clear" w:color="auto" w:fill="FFFFFF"/>
        <w:spacing w:after="360" w:line="360" w:lineRule="atLeast"/>
        <w:rPr>
          <w:rFonts w:ascii="Calibri Light" w:eastAsia="Times New Roman" w:hAnsi="Calibri Light" w:cs="Calibri Light"/>
          <w:color w:val="222222"/>
          <w:sz w:val="28"/>
          <w:szCs w:val="28"/>
        </w:rPr>
      </w:pPr>
      <w:r w:rsidRPr="00384CAC">
        <w:rPr>
          <w:rFonts w:ascii="Georgia" w:eastAsia="Times New Roman" w:hAnsi="Georgia" w:cs="Calibri Light"/>
          <w:color w:val="444444"/>
          <w:sz w:val="29"/>
          <w:szCs w:val="29"/>
        </w:rPr>
        <w:t>Kleinlein is survived by her husband, Ken; her mother, Helen Perricone; her sister, Judy, and bother-in-law, Brendan Tufaro; her sister, Tracey, and brother-in-law, Robin Whybrow; her stepchildren, Kenny Kleinlein Jr. and Kristine Kalinowski; neices and nephews, grandchildren and great-grandchildren.</w:t>
      </w:r>
    </w:p>
    <w:p w:rsidR="00BF2B64" w:rsidRDefault="00384CAC" w:rsidP="00384CAC">
      <w:pPr>
        <w:shd w:val="clear" w:color="auto" w:fill="FFFFFF"/>
        <w:spacing w:after="360" w:line="360" w:lineRule="atLeast"/>
        <w:rPr>
          <w:rFonts w:ascii="Georgia" w:eastAsia="Times New Roman" w:hAnsi="Georgia" w:cs="Times New Roman"/>
          <w:b/>
          <w:bCs/>
          <w:color w:val="FF0000"/>
          <w:kern w:val="36"/>
          <w:sz w:val="53"/>
          <w:szCs w:val="53"/>
        </w:rPr>
      </w:pPr>
      <w:r w:rsidRPr="00384CAC">
        <w:rPr>
          <w:rFonts w:ascii="Georgia" w:eastAsia="Times New Roman" w:hAnsi="Georgia" w:cs="Calibri Light"/>
          <w:color w:val="444444"/>
          <w:sz w:val="29"/>
          <w:szCs w:val="29"/>
        </w:rPr>
        <w:t>A memorial service at St. Raphael Catholic Church in Englewood will be scheduled at a future date. Arrangements are by Lemon Bay Funeral Home &amp; Cremation Services.</w:t>
      </w:r>
    </w:p>
    <w:p w:rsidR="00173D0C" w:rsidRDefault="00173D0C" w:rsidP="00173D0C">
      <w:pPr>
        <w:spacing w:before="150" w:after="75" w:line="240" w:lineRule="auto"/>
        <w:outlineLvl w:val="0"/>
        <w:rPr>
          <w:rFonts w:ascii="Georgia" w:eastAsia="Times New Roman" w:hAnsi="Georgia" w:cs="Times New Roman"/>
          <w:color w:val="000000"/>
          <w:sz w:val="27"/>
          <w:szCs w:val="27"/>
        </w:rPr>
      </w:pPr>
      <w:r w:rsidRPr="00B179F1">
        <w:rPr>
          <w:rFonts w:ascii="Georgia" w:eastAsia="Times New Roman" w:hAnsi="Georgia" w:cs="Times New Roman"/>
          <w:b/>
          <w:bCs/>
          <w:color w:val="FF0000"/>
          <w:kern w:val="36"/>
          <w:sz w:val="53"/>
          <w:szCs w:val="53"/>
        </w:rPr>
        <w:t>Florida Gov. to Allow Pharmacists to Test for COVID-19</w:t>
      </w:r>
    </w:p>
    <w:p w:rsidR="00173D0C" w:rsidRDefault="00173D0C" w:rsidP="00173D0C">
      <w:pPr>
        <w:spacing w:before="180" w:after="180" w:line="240" w:lineRule="auto"/>
        <w:rPr>
          <w:rFonts w:ascii="Georgia" w:eastAsia="Times New Roman" w:hAnsi="Georgia" w:cs="Times New Roman"/>
          <w:color w:val="000000"/>
          <w:sz w:val="27"/>
          <w:szCs w:val="27"/>
        </w:rPr>
      </w:pPr>
    </w:p>
    <w:p w:rsidR="00173D0C" w:rsidRPr="00B179F1" w:rsidRDefault="00173D0C" w:rsidP="00173D0C">
      <w:pPr>
        <w:spacing w:before="180" w:after="180" w:line="240" w:lineRule="auto"/>
        <w:rPr>
          <w:rFonts w:ascii="Georgia" w:eastAsia="Times New Roman" w:hAnsi="Georgia" w:cs="Times New Roman"/>
          <w:color w:val="000000"/>
          <w:sz w:val="27"/>
          <w:szCs w:val="27"/>
        </w:rPr>
      </w:pPr>
      <w:r w:rsidRPr="00B179F1">
        <w:rPr>
          <w:rFonts w:ascii="Georgia" w:eastAsia="Times New Roman" w:hAnsi="Georgia" w:cs="Times New Roman"/>
          <w:color w:val="000000"/>
          <w:sz w:val="27"/>
          <w:szCs w:val="27"/>
        </w:rPr>
        <w:t>Licensed pharmacists in Florida will now be able to administer coronavirus tests, though not everyone in the general public will have access to them, Gov. Ron DeSantis said in a press conference Friday, reports </w:t>
      </w:r>
      <w:hyperlink r:id="rId10" w:tgtFrame="_blank" w:history="1">
        <w:r w:rsidRPr="00B179F1">
          <w:rPr>
            <w:rFonts w:ascii="Georgia" w:eastAsia="Times New Roman" w:hAnsi="Georgia" w:cs="Times New Roman"/>
            <w:b/>
            <w:bCs/>
            <w:color w:val="071B59"/>
            <w:sz w:val="27"/>
            <w:szCs w:val="27"/>
            <w:u w:val="single"/>
          </w:rPr>
          <w:t>The Miami Herald</w:t>
        </w:r>
      </w:hyperlink>
      <w:r w:rsidRPr="00B179F1">
        <w:rPr>
          <w:rFonts w:ascii="Georgia" w:eastAsia="Times New Roman" w:hAnsi="Georgia" w:cs="Times New Roman"/>
          <w:color w:val="000000"/>
          <w:sz w:val="27"/>
          <w:szCs w:val="27"/>
        </w:rPr>
        <w:t>.  </w:t>
      </w:r>
    </w:p>
    <w:p w:rsidR="00173D0C" w:rsidRPr="00B179F1" w:rsidRDefault="00173D0C" w:rsidP="00173D0C">
      <w:pPr>
        <w:spacing w:before="180" w:after="180" w:line="240" w:lineRule="auto"/>
        <w:rPr>
          <w:rFonts w:ascii="Georgia" w:eastAsia="Times New Roman" w:hAnsi="Georgia" w:cs="Times New Roman"/>
          <w:color w:val="000000"/>
          <w:sz w:val="27"/>
          <w:szCs w:val="27"/>
        </w:rPr>
      </w:pPr>
      <w:r w:rsidRPr="00B179F1">
        <w:rPr>
          <w:rFonts w:ascii="Georgia" w:eastAsia="Times New Roman" w:hAnsi="Georgia" w:cs="Times New Roman"/>
          <w:color w:val="000000"/>
          <w:sz w:val="27"/>
          <w:szCs w:val="27"/>
        </w:rPr>
        <w:lastRenderedPageBreak/>
        <w:t>"If you're not symptomatic but you think you may have been exposed — maybe someone you know or maybe you were just in an environment and you figured out that there may have been an outbreak somewhere — we want those people to be able to go in and get tested," said DeSantis. "Because that is really going to help us identify how much this disease has spread in different areas.” </w:t>
      </w:r>
    </w:p>
    <w:p w:rsidR="00173D0C" w:rsidRPr="00B179F1" w:rsidRDefault="00173D0C" w:rsidP="00173D0C">
      <w:pPr>
        <w:spacing w:before="180" w:after="180" w:line="240" w:lineRule="auto"/>
        <w:rPr>
          <w:rFonts w:ascii="Georgia" w:eastAsia="Times New Roman" w:hAnsi="Georgia" w:cs="Times New Roman"/>
          <w:color w:val="000000"/>
          <w:sz w:val="27"/>
          <w:szCs w:val="27"/>
        </w:rPr>
      </w:pPr>
      <w:r w:rsidRPr="00B179F1">
        <w:rPr>
          <w:rFonts w:ascii="Georgia" w:eastAsia="Times New Roman" w:hAnsi="Georgia" w:cs="Times New Roman"/>
          <w:color w:val="000000"/>
          <w:sz w:val="27"/>
          <w:szCs w:val="27"/>
        </w:rPr>
        <w:t>More than 1,000 people have died in Florida from COVID-19, and 30,533 have contracted the virus, though just 316,959 Floridians have been tested.  </w:t>
      </w:r>
    </w:p>
    <w:p w:rsidR="00173D0C" w:rsidRPr="00B179F1" w:rsidRDefault="00173D0C" w:rsidP="00173D0C">
      <w:pPr>
        <w:spacing w:before="180" w:after="180" w:line="240" w:lineRule="auto"/>
        <w:rPr>
          <w:rFonts w:ascii="Georgia" w:eastAsia="Times New Roman" w:hAnsi="Georgia" w:cs="Times New Roman"/>
          <w:color w:val="000000"/>
          <w:sz w:val="27"/>
          <w:szCs w:val="27"/>
        </w:rPr>
      </w:pPr>
      <w:r w:rsidRPr="00B179F1">
        <w:rPr>
          <w:rFonts w:ascii="Georgia" w:eastAsia="Times New Roman" w:hAnsi="Georgia" w:cs="Times New Roman"/>
          <w:color w:val="000000"/>
          <w:sz w:val="27"/>
          <w:szCs w:val="27"/>
        </w:rPr>
        <w:t>DeSantis, who said he had been collaborating with the state's surgeon general, will also expand testing for residents and staff in elder-care homes. The state is also considering home tests to expand testing even further and rapid tests employers could use on-site. DeSantis earlier this week announced that the state will double its testing capacity at hospitals and long-term care facilities through a partnership with Abbott Laboratories.  </w:t>
      </w:r>
    </w:p>
    <w:p w:rsidR="00173D0C" w:rsidRPr="00B179F1" w:rsidRDefault="00173D0C" w:rsidP="00173D0C">
      <w:pPr>
        <w:spacing w:before="180" w:after="180" w:line="240" w:lineRule="auto"/>
        <w:rPr>
          <w:rFonts w:ascii="Georgia" w:eastAsia="Times New Roman" w:hAnsi="Georgia" w:cs="Times New Roman"/>
          <w:color w:val="000000"/>
          <w:sz w:val="27"/>
          <w:szCs w:val="27"/>
        </w:rPr>
      </w:pPr>
      <w:r w:rsidRPr="00B179F1">
        <w:rPr>
          <w:rFonts w:ascii="Georgia" w:eastAsia="Times New Roman" w:hAnsi="Georgia" w:cs="Times New Roman"/>
          <w:color w:val="000000"/>
          <w:sz w:val="27"/>
          <w:szCs w:val="27"/>
        </w:rPr>
        <w:t>The governor hopes additional testing will help to safely reopen Florida when the time comes – some beaches in the state have reopened, though DeSantis on Friday said an official date to reopen the state has not been decided on. His initial stay-at-home order is set to expire on April 30. </w:t>
      </w:r>
    </w:p>
    <w:p w:rsidR="00173D0C" w:rsidRDefault="00173D0C" w:rsidP="00384CAC">
      <w:pPr>
        <w:spacing w:before="180" w:after="180" w:line="240" w:lineRule="auto"/>
      </w:pPr>
      <w:r w:rsidRPr="00B179F1">
        <w:rPr>
          <w:rFonts w:ascii="Georgia" w:eastAsia="Times New Roman" w:hAnsi="Georgia" w:cs="Times New Roman"/>
          <w:color w:val="000000"/>
          <w:sz w:val="27"/>
          <w:szCs w:val="27"/>
        </w:rPr>
        <w:t>"With this direction, it's my hope that pharmacies throughout the state consider how to offer COVID-19 testing," DeSantis said. "The state of Florida stands ready to help." </w:t>
      </w:r>
    </w:p>
    <w:p w:rsidR="00297725" w:rsidRPr="00297725" w:rsidRDefault="001E6E83" w:rsidP="00297725">
      <w:pPr>
        <w:pStyle w:val="NormalWeb"/>
        <w:shd w:val="clear" w:color="auto" w:fill="FFFFFF"/>
        <w:spacing w:after="0" w:afterAutospacing="0"/>
        <w:jc w:val="center"/>
        <w:rPr>
          <w:rFonts w:ascii="Arial" w:hAnsi="Arial" w:cs="Arial"/>
          <w:color w:val="222222"/>
        </w:rPr>
      </w:pPr>
      <w:r w:rsidRPr="001E6E83">
        <w:rPr>
          <w:rFonts w:ascii="Arial" w:hAnsi="Arial" w:cs="Arial"/>
          <w:b/>
          <w:bCs/>
          <w:noProof/>
          <w:color w:val="2A2A2A"/>
          <w:kern w:val="36"/>
          <w:sz w:val="36"/>
          <w:szCs w:val="36"/>
        </w:rPr>
        <w:lastRenderedPageBreak/>
        <w:drawing>
          <wp:inline distT="0" distB="0" distL="0" distR="0">
            <wp:extent cx="4907927" cy="6934200"/>
            <wp:effectExtent l="0" t="0" r="6985" b="0"/>
            <wp:docPr id="11" name="Picture 11" descr="C:\Users\McGuire\Downloads\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Downloads\unnamed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469" cy="6937791"/>
                    </a:xfrm>
                    <a:prstGeom prst="rect">
                      <a:avLst/>
                    </a:prstGeom>
                    <a:noFill/>
                    <a:ln>
                      <a:noFill/>
                    </a:ln>
                  </pic:spPr>
                </pic:pic>
              </a:graphicData>
            </a:graphic>
          </wp:inline>
        </w:drawing>
      </w:r>
      <w:r>
        <w:rPr>
          <w:rFonts w:ascii="Arial" w:hAnsi="Arial" w:cs="Arial"/>
          <w:b/>
          <w:bCs/>
          <w:color w:val="2A2A2A"/>
          <w:kern w:val="36"/>
          <w:sz w:val="36"/>
          <w:szCs w:val="36"/>
        </w:rPr>
        <w:br/>
      </w:r>
      <w:r w:rsidR="00297725" w:rsidRPr="00297725">
        <w:rPr>
          <w:rFonts w:ascii="Arial Black" w:hAnsi="Arial Black" w:cs="Arial"/>
          <w:color w:val="FF0000"/>
          <w:sz w:val="48"/>
          <w:szCs w:val="48"/>
          <w:u w:val="single"/>
        </w:rPr>
        <w:t>UNIONS: OFFICERS' BIGGEST CHALLENGE IS DODGING AN 'INVISIBLE BULLET'</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The Chief             By RICHARD KHAVKINE                  Apr 10, 2020</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 City police are concerned.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lastRenderedPageBreak/>
        <w:t>The NYPD has been decimated by the coronavirus and officers of all ranks have seen levels of anxiety climb as hundreds of their colleagues test positive for the infection, which has killed nearly 4,500 city residents, including two of their own.  Although the number of officers out sick, as well as those testing positive for the virus, has leveled off in recent days after steep climbs earlier this month, nearly 20 percent of the force is not on the job.</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A Job To Do</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“It’s the invisible bullet,” Paul DiGiacomo, the president of the Detectives' Endowment Association, said of the virus. He and two other heads of NYPD officers’ unions said the foremost worry of their members is not contracting the virus themselves, but infecting their families.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“The guys on the job realize they have a job to do and go out and do it,” Lou Turco, president of the Lieutenants Benevolent Association, said in a phone interview April 9. "Their main concern, what everybody to a man, to a woman, keeps saying is that they are worried about bringing it home to their family.”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Ed Mullins, the president of the Sergeants Benevolent Association, which represents about 13,000 members, said his officers are “tired, and definitely worried” about bringing home the virus to pregnant wives, or to small children.  “The concern remains that exposure,” he said April 8.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Contrasting the current crisis with the September 2001 terrorist attacks, Lieutenant Turco, a 30-year cop, said the rescue-and-recovery operations at Ground Zero, however gruesome and taxing, amounted to a conspicuous task.</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'Only Mental Scars Then'</w:t>
      </w:r>
      <w:r w:rsidRPr="00297725">
        <w:rPr>
          <w:rFonts w:ascii="Arial" w:eastAsia="Times New Roman" w:hAnsi="Arial" w:cs="Arial"/>
          <w:color w:val="222222"/>
          <w:sz w:val="28"/>
          <w:szCs w:val="28"/>
        </w:rPr>
        <w:t>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“When you went home, you didn’t worry about bringing something home to your family,” he said. “You brought home mental scars of what was going on, but there was no physical thing.” </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In that sense, the pandemic is more insidious, compounded by incubation periods that can last a week or longer. “Obviously, no one has ever been through something like this,” Mr. Turco continued. “And you’re fighting an invisible enemy. It’s very scary.”</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The union leaders differed on how ready the city and the NYPD were to face the pandemic. </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“The city and the state should have been prepared for a crisis like this but they weren't. We’re struggling,” Detective DiGiacomo said.  He said that Detectives, who are responding to increasing numbers of home deaths attributable to the virus, are saying they are short of protective suits and respirators.</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lastRenderedPageBreak/>
        <w:t>'</w:t>
      </w:r>
      <w:r w:rsidRPr="00297725">
        <w:rPr>
          <w:rFonts w:ascii="Arial" w:eastAsia="Times New Roman" w:hAnsi="Arial" w:cs="Arial"/>
          <w:b/>
          <w:bCs/>
          <w:color w:val="222222"/>
          <w:sz w:val="28"/>
          <w:szCs w:val="28"/>
        </w:rPr>
        <w:t>Really Dropped the Ball'</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“Government really dropped the ball on this,” he said.  Mr. Mullins was particularly critical of Mayor de Blasio, saying that the city, and as a consequence the NYPD, was critically ill-prepared. “For a city of 8 million, we had no equipment in the very beginning, aside from the bare essentials,” he said.  Given that New York City remains a target for terror, those shortcomings were hard to understand, Sergeant Mullins said.   “A biochemical attack we would deal with in the same way as we would this pandemic,” he said. “We issue firearms to police officers, but not a tactical mask.”  Only after the pandemic gained a severe foothold in the city did officers begin to receive resources, according to the SBA president.</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'Facilitated the Spread'</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“We kind of facilitated the spread of the virus ourselves by not having the proper protocol in place,” he said, adding that the department should have gone to 12-hour tours, which would have lessened the possibility of cross-infection among officers.  But recently instituted directions, including social distancing, have begun to limit officers’ exposure. “I could see us backfilling,” he said.  Still, Sergeant Mullins credited Commissioner Dermot Shea for ultimately securing and distributing needed equipment as well as widespread testing.  “He’s trying very hard to do what he can for the cops,” he said. “What occurred was not on his watch. What should have been in place was not.”</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‘Canaries in the Coal Mine’</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Mr. Mullins said Mr. Shea’s predecessor, James P. O’Neill, as well as recent mayoral administrations, but particularly Mr. de Blasio’s, should all share the blame for a slow response to the virus’s spread. “The Mayor has got to be held accountable,” he said, adding that the city should have shut down earlier than mid-March. Instead, “he did all the opposite things that required people to stay safe,” such as encouraging residents to “go out, enjoy our life,” Sergeant Mullins said. “People who were in charge failed,” he said. “We are basically the canary in the coal mine.”</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Lieutenant Turco commended the NYPD, and particularly Commissioner Shea, for keeping lines of communication open.  “He’s been open to anything we’ve brought to him. He’s listened to us as best he could,” Mr. Turco said.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Over several conference calls with Mr. Shea and his executive staff since the pandemic began, conversations have steered from securing and distributing protective equipment to, more recently, the protocol for bringing officers back on duty following infection, he said. Those conversations, as well as those he had with Chief of Department Terrence Monahan, were key to getting information to the city’s 40,000 uniformed members. </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lastRenderedPageBreak/>
        <w:t>2,204 Positive, 500 Back</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Commissioner Shea on April 9 said that more than 500 officers who had contracted the virus were already back on the job. Still, 2,204 uniformed members and 408 civilian members tested positive for the coronavirus, with another 7,155 officers out sick.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The NYPD had lost three officers to complications from the virus through April 10: Det. Jack Polimeni, a 23-year department veteran assigned to the Warrant Section; Det. Cedric Dixon, a 23-year NYPD veteran working out of the 32nd Precinct in Harlem; and Police Officer Eric Murray, of the 25th Precinct in East Harlem, who began his 17-year NYPD career as a Traffic Enforcement Agent before becoming an officer.  The department has also lost four Auxilliary Officers, five School Safety Agents and two Traffic Enforcement Agents. Five of the NYPD's civilian employees have also died.</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After a pronounced uptick in major crime to begin the year, the city has experienced a significant drop in robberies, grand larcenies, shootings and even murders since schools, restaurants, bars and other non-essential businesses were closed and residents were counseled to stay indoors.</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Crime Falls, Calls Don't</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But while crime is down, 911 calls are not, with police answering more aided calls, Mr. Mullins said. And with the high number of officers out sick, Detective DiGiacomo expressed concern that should crime begin to creep up, response times would increase.  And so Detectives are putting on uniforms, Sergeants are doing extra duty, and Lieutenants are taking on different roles. “They rise to the occasion, doing what they have to do to protect the people of the city,” Mr. DiGiacomo said of his members. </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“Every day is a new look,” said Lieutenant Turco, who said about 60 of his members have so far tested positive for the virus. One is on a ventilator.  “Unfortunately our job doesn't give us the ability to hunker down. We just don’t have that,” he said. “We have to go to work, we have to be on the street, we have to make sure people are safe.”</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 </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Special Edition: Pat Lynch Daily News Op-Ed</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t>The following op-ed column by Pat Lynch appears in today's edition of the Daily News:</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b/>
          <w:bCs/>
          <w:color w:val="222222"/>
          <w:sz w:val="28"/>
          <w:szCs w:val="28"/>
        </w:rPr>
        <w:lastRenderedPageBreak/>
        <w:t>How the city failed cops, again: We should’ve been far more ready for coronavirus</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By PATRICK J. LYNCH       APR 17, 2020 5:00Am</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 NYPD members work for weeks or months while exposed to serious health hazards. They are given inadequate protective equipment. They aren’t even told the truth about the dangers they face. As a result, thousands fall seriously ill.  Bottles of hand sanitizer are stockpiled by the thousands, then allowed to expire, rendering them ineffective when a pandemic hits and police officers need them.  A cache of protective masks is distributed to NYPD commands but never makes it to officers on the street. And they are the paper kind, not adequate protection against infectious disease.</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Headlines from the COVID-19 pandemic? On the contrary, they’re scenes from 9/11 and two other global health crises — Ebola and swine flu.</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They’re also evidence of how little our city leaders have learned from past crises. Then, as now, police officers’ health was unnecessarily put at risk because our city failed to plan for, prepare for or even discuss the hazards honestly.</w:t>
      </w:r>
    </w:p>
    <w:p w:rsidR="00297725" w:rsidRPr="00297725" w:rsidRDefault="00297725" w:rsidP="00297725">
      <w:pPr>
        <w:shd w:val="clear" w:color="auto" w:fill="FFFFFF"/>
        <w:spacing w:before="100" w:beforeAutospacing="1" w:after="0" w:line="240" w:lineRule="auto"/>
        <w:rPr>
          <w:rFonts w:ascii="Arial" w:eastAsia="Times New Roman" w:hAnsi="Arial" w:cs="Arial"/>
          <w:color w:val="222222"/>
          <w:sz w:val="28"/>
          <w:szCs w:val="28"/>
        </w:rPr>
      </w:pPr>
      <w:r w:rsidRPr="00297725">
        <w:rPr>
          <w:rFonts w:ascii="Arial" w:eastAsia="Times New Roman" w:hAnsi="Arial" w:cs="Arial"/>
          <w:color w:val="222222"/>
          <w:sz w:val="28"/>
          <w:szCs w:val="28"/>
        </w:rPr>
        <w:t>Why? Because New York’s political culture is fundamentally broken. For too long, our elected leaders have prioritized short-term politics over long-term planning. The city’s shortcomings in the current crisis were entirely foreseeable, because we have seen them all before.</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In the weeks and months after 9/11, when we worked with handkerchiefs wrapped around our faces, we were told the air was safe to breathe. When that was proven a lie, they told us that the deadly aftermath of sickness from the lack of protection would not happen again.</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But it happened again. It happened with the H1N1, swine flu and Ebola outbreaks, when we discovered each time that the supply of protective equipment and sanitizer was depleted or expired. It happened after Superstorm Sandy, when our members were sent to clean up floodwater-contaminated facilities without proper protection, until the PBA intervened.</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It happened as recently as the 2018 steam pipe explosion in Chelsea, when the PBA filed a complaint with the state Public Employee Safety and Health Bureau (PESH) over inadequate hazard mitigation policies and protective equipment. Among violations issued by PESH was one for failure to provide members with N95 masks — the same that are again in short supply.</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 xml:space="preserve">In every recent crisis, including the current one, the PBA has had to press the city to obtain the basic policies and equipment we need. The city’s first response is </w:t>
      </w:r>
      <w:r w:rsidRPr="00297725">
        <w:rPr>
          <w:rFonts w:ascii="Arial" w:eastAsia="Times New Roman" w:hAnsi="Arial" w:cs="Arial"/>
          <w:color w:val="222222"/>
          <w:sz w:val="28"/>
          <w:szCs w:val="28"/>
        </w:rPr>
        <w:lastRenderedPageBreak/>
        <w:t>always to deny the problem exists. And when they eventually relent and meet our demands, too much time has been lost, too many members needlessly put at risk.</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Even worse, at the end of the crisis, our elected officials go right back to doing what they have been doing for years: appeasing the loudest voices on the steps of City Hall and the state Capitol.</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Even now, in the middle of an unfolding disaster, many elected officials are focused on emptying the jails and prisons while cops and nurses struggle to obtain adequate supplies. Even correction officers, who remain on duty in facilities that are supposedly “too dangerous” to house criminals, were being forced to work without masks.</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This is not what the vast majority of New Yorkers want or need. They want government to protect them during a crisis. That goal can’t be accomplished unless government plans in advance to support and protect police officers and others on the front lines.</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There needs to be a seismic change in the way our city, state and federal governments do business. Rather than worry about the latest item on so-called criminal justice reformers’ wish list, elected officials need to worry about whether our first responders have the equipment we need, well before we need it.</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As police officers, we’re trained to stay a step ahead of any potential threat. From the moment we roll up on a job, we start thinking about all the ways the situation can go wrong.</w:t>
      </w:r>
    </w:p>
    <w:p w:rsidR="00297725" w:rsidRPr="00297725" w:rsidRDefault="00297725" w:rsidP="00297725">
      <w:pPr>
        <w:shd w:val="clear" w:color="auto" w:fill="FFFFFF"/>
        <w:spacing w:before="100" w:beforeAutospacing="1" w:after="0" w:line="240" w:lineRule="auto"/>
        <w:ind w:firstLine="720"/>
        <w:rPr>
          <w:rFonts w:ascii="Arial" w:eastAsia="Times New Roman" w:hAnsi="Arial" w:cs="Arial"/>
          <w:color w:val="222222"/>
          <w:sz w:val="28"/>
          <w:szCs w:val="28"/>
        </w:rPr>
      </w:pPr>
      <w:r w:rsidRPr="00297725">
        <w:rPr>
          <w:rFonts w:ascii="Arial" w:eastAsia="Times New Roman" w:hAnsi="Arial" w:cs="Arial"/>
          <w:color w:val="222222"/>
          <w:sz w:val="28"/>
          <w:szCs w:val="28"/>
        </w:rPr>
        <w:t>Politicians need to start thinking like police officers. Worst-case scenarios happen. We’re living one now.</w:t>
      </w:r>
    </w:p>
    <w:p w:rsidR="00297725" w:rsidRPr="00297725" w:rsidRDefault="00297725" w:rsidP="00297725">
      <w:pPr>
        <w:shd w:val="clear" w:color="auto" w:fill="FFFFFF"/>
        <w:spacing w:after="0" w:line="240" w:lineRule="auto"/>
        <w:rPr>
          <w:rFonts w:ascii="Times New Roman" w:eastAsia="Times New Roman" w:hAnsi="Times New Roman" w:cs="Times New Roman"/>
          <w:color w:val="222222"/>
          <w:sz w:val="28"/>
          <w:szCs w:val="28"/>
        </w:rPr>
      </w:pPr>
      <w:r w:rsidRPr="00297725">
        <w:rPr>
          <w:rFonts w:ascii="Arial" w:eastAsia="Times New Roman" w:hAnsi="Arial" w:cs="Arial"/>
          <w:color w:val="222222"/>
          <w:sz w:val="28"/>
          <w:szCs w:val="28"/>
        </w:rPr>
        <w:t>Lynch is president of the NYC</w:t>
      </w:r>
    </w:p>
    <w:p w:rsidR="000853BD" w:rsidRDefault="000853BD" w:rsidP="000853BD">
      <w:pPr>
        <w:shd w:val="clear" w:color="auto" w:fill="FFFFFF"/>
        <w:jc w:val="center"/>
        <w:rPr>
          <w:rFonts w:ascii="Arial Black" w:hAnsi="Arial Black" w:cs="Arial"/>
          <w:color w:val="FF0000"/>
          <w:sz w:val="54"/>
          <w:szCs w:val="54"/>
          <w:u w:val="single"/>
        </w:rPr>
      </w:pPr>
    </w:p>
    <w:p w:rsidR="000853BD" w:rsidRDefault="000853BD" w:rsidP="000853BD">
      <w:pPr>
        <w:shd w:val="clear" w:color="auto" w:fill="FFFFFF"/>
        <w:jc w:val="center"/>
        <w:rPr>
          <w:rFonts w:ascii="Arial" w:hAnsi="Arial" w:cs="Arial"/>
          <w:color w:val="222222"/>
        </w:rPr>
      </w:pPr>
      <w:r>
        <w:rPr>
          <w:rFonts w:ascii="Arial Black" w:hAnsi="Arial Black" w:cs="Arial"/>
          <w:color w:val="FF0000"/>
          <w:sz w:val="54"/>
          <w:szCs w:val="54"/>
          <w:u w:val="single"/>
        </w:rPr>
        <w:t>DOJ DECLARES CORONAVIRUS DEATHS ARE LINE-OF-DUTY DEATHS FOR COPS</w:t>
      </w:r>
    </w:p>
    <w:p w:rsidR="000853BD" w:rsidRDefault="000853BD" w:rsidP="000853BD">
      <w:pPr>
        <w:shd w:val="clear" w:color="auto" w:fill="FFFFFF"/>
        <w:jc w:val="center"/>
        <w:rPr>
          <w:rFonts w:ascii="Arial" w:hAnsi="Arial" w:cs="Arial"/>
          <w:color w:val="222222"/>
        </w:rPr>
      </w:pPr>
      <w:r>
        <w:rPr>
          <w:rFonts w:ascii="Arial" w:hAnsi="Arial" w:cs="Arial"/>
          <w:color w:val="403F42"/>
          <w:sz w:val="18"/>
          <w:szCs w:val="18"/>
        </w:rPr>
        <w:t> </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Holly Matkin</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Apr 12, 2020</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lastRenderedPageBreak/>
        <w:t>Most officers who succumb to COVID-19-related illnesses will be recognized as having died in the line of duty.</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Washington, DC – Most law enforcement officers who succumb to COVID-19-related illness will be recognized as having contracted the disease in the line of duty, the federal government announced on Thursday.</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The announcement was made by the U.S. Department of Justice (DOJ) Bureau of Justice Assistance (BJA), which oversees the Public Safety Officers’ Benefits Program.</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The benefits program is tasked with providing “death benefits to the eligible survivors of public safety officers who are fatally injured in the line of duty,” as well as disability benefits to officers who are “catastrophically injured in the line of duty,” according to the BJA’s </w:t>
      </w:r>
      <w:hyperlink r:id="rId12" w:tgtFrame="_blank" w:history="1">
        <w:r w:rsidRPr="000853BD">
          <w:rPr>
            <w:rStyle w:val="Hyperlink"/>
            <w:rFonts w:ascii="Arial" w:hAnsi="Arial" w:cs="Arial"/>
            <w:color w:val="201F1E"/>
            <w:sz w:val="28"/>
            <w:szCs w:val="28"/>
          </w:rPr>
          <w:t>press release</w:t>
        </w:r>
      </w:hyperlink>
      <w:r w:rsidRPr="000853BD">
        <w:rPr>
          <w:rFonts w:ascii="Arial" w:hAnsi="Arial" w:cs="Arial"/>
          <w:color w:val="201F1E"/>
          <w:sz w:val="28"/>
          <w:szCs w:val="28"/>
        </w:rPr>
        <w:t>.</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Prior to the pandemic, the BJA received over 1,000 claims every year.</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“With the recent outbreak of the novel coronavirus disease, or COVID-19, America’s law enforcement officers, firefighters, and other first responders face a new health risk as they continue to selflessly serve their communities,” the BJA said.</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“Under the current Public Safety Officers' Benefits (PSOB) Act and its implementing regulations, conditions caused by infectious diseases, viruses, and bacteria may be found to be an injury sustained in the line of duty,” according to the release.</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In order to establish eligibility for benefits, the BJA must be presented with evidence that shows “it is more likely than not that the disease resulted from the public safety officer’s exposure” occurred while they were working, the BJA explained.</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403F42"/>
          <w:sz w:val="28"/>
          <w:szCs w:val="28"/>
        </w:rPr>
        <w:t> </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“In general, BJA will find that the evidence shows a public safety officer with COVID-19 contracted it in the line of duty, when (1) the officer had engaged in line of duty action or activity under circumstances that indicate that it was medically possible that the officer was exposed to the virus, SARS-CoV-2, while so engaged; and (2) the officer did contract the disease, COVID-19, within a time-frame where it was medically possible to contract the disease from that exposure,” the BJA confirmed.</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The BJA will also “generally find” that COVID-19 was the cause of death for public safety officers who died while suffering from the disease anytime there is no “evidence showing a different cause of death,” according to the release.</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The announcement was heralded by National Fraternal Order of Police (FOP) President Patrick Yoes, who praised President Donald Trump and his administration for the decision.</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lastRenderedPageBreak/>
        <w:t>“Frustrated by a lack of conclusive evidence, we took this matter directly to the White House and to Attorney General [William] Barr,” Yoes said in a </w:t>
      </w:r>
      <w:hyperlink r:id="rId13" w:tgtFrame="_blank" w:history="1">
        <w:r w:rsidRPr="000853BD">
          <w:rPr>
            <w:rStyle w:val="Hyperlink"/>
            <w:rFonts w:ascii="Arial" w:hAnsi="Arial" w:cs="Arial"/>
            <w:color w:val="201F1E"/>
            <w:sz w:val="28"/>
            <w:szCs w:val="28"/>
          </w:rPr>
          <w:t>press release</w:t>
        </w:r>
      </w:hyperlink>
      <w:r w:rsidRPr="000853BD">
        <w:rPr>
          <w:rFonts w:ascii="Arial" w:hAnsi="Arial" w:cs="Arial"/>
          <w:color w:val="201F1E"/>
          <w:sz w:val="28"/>
          <w:szCs w:val="28"/>
        </w:rPr>
        <w:t>. “We are extremely grateful, as always, to President Trump for his decisive leadership, especially in this time of crisis and for the exceptional team he has put together at the Justice Department.”</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403F42"/>
          <w:sz w:val="28"/>
          <w:szCs w:val="28"/>
        </w:rPr>
        <w:t> </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Although the decision cannot lessen the risks law enforcement officers face as they continue to serve their communities during the pandemic, it does provide some assurances that their families will have support if needed.</w:t>
      </w:r>
    </w:p>
    <w:p w:rsidR="000853BD" w:rsidRPr="000853BD" w:rsidRDefault="000853BD" w:rsidP="000853BD">
      <w:pPr>
        <w:shd w:val="clear" w:color="auto" w:fill="FFFFFF"/>
        <w:rPr>
          <w:rFonts w:ascii="Arial" w:hAnsi="Arial" w:cs="Arial"/>
          <w:color w:val="222222"/>
          <w:sz w:val="28"/>
          <w:szCs w:val="28"/>
        </w:rPr>
      </w:pPr>
      <w:r w:rsidRPr="000853BD">
        <w:rPr>
          <w:rFonts w:ascii="Arial" w:hAnsi="Arial" w:cs="Arial"/>
          <w:color w:val="201F1E"/>
          <w:sz w:val="28"/>
          <w:szCs w:val="28"/>
        </w:rPr>
        <w:t>“This was a vitally important issue for the men and women on the front lines during this pandemic crisis,” Yoes noted in the press release. “I hope this assurance will bring some comfort and peace of mind to our officers that their families will be taken care of should they contract this horrible virus in the line of duty.”</w:t>
      </w:r>
    </w:p>
    <w:p w:rsidR="00297725" w:rsidRDefault="000853BD" w:rsidP="000853BD">
      <w:pPr>
        <w:shd w:val="clear" w:color="auto" w:fill="FFFFFF"/>
        <w:rPr>
          <w:rFonts w:ascii="Arial" w:eastAsia="Times New Roman" w:hAnsi="Arial" w:cs="Arial"/>
          <w:b/>
          <w:bCs/>
          <w:color w:val="2A2A2A"/>
          <w:kern w:val="36"/>
          <w:sz w:val="36"/>
          <w:szCs w:val="36"/>
        </w:rPr>
      </w:pPr>
      <w:r w:rsidRPr="000853BD">
        <w:rPr>
          <w:rFonts w:ascii="Arial" w:hAnsi="Arial" w:cs="Arial"/>
          <w:color w:val="201F1E"/>
          <w:sz w:val="28"/>
          <w:szCs w:val="28"/>
        </w:rPr>
        <w:t>Over 350,000 law enforcement officers belong to the FOP, which is the largest law enforcement organization in the country.</w:t>
      </w:r>
    </w:p>
    <w:p w:rsidR="008D0B13" w:rsidRPr="00322628" w:rsidRDefault="008D0B13" w:rsidP="008D0B13">
      <w:pPr>
        <w:shd w:val="clear" w:color="auto" w:fill="FFFFFF"/>
        <w:spacing w:after="0" w:line="660" w:lineRule="atLeast"/>
        <w:outlineLvl w:val="0"/>
        <w:rPr>
          <w:rFonts w:ascii="Arial" w:eastAsia="Times New Roman" w:hAnsi="Arial" w:cs="Arial"/>
          <w:b/>
          <w:bCs/>
          <w:color w:val="2A2A2A"/>
          <w:kern w:val="36"/>
          <w:sz w:val="36"/>
          <w:szCs w:val="36"/>
        </w:rPr>
      </w:pPr>
      <w:r w:rsidRPr="00322628">
        <w:rPr>
          <w:rFonts w:ascii="Arial" w:eastAsia="Times New Roman" w:hAnsi="Arial" w:cs="Arial"/>
          <w:b/>
          <w:bCs/>
          <w:color w:val="2A2A2A"/>
          <w:kern w:val="36"/>
          <w:sz w:val="36"/>
          <w:szCs w:val="36"/>
        </w:rPr>
        <w:t>Cops shoot man in the Bronx after he allegedly threatened them with knife</w:t>
      </w:r>
    </w:p>
    <w:p w:rsidR="008D0B13" w:rsidRPr="00322628" w:rsidRDefault="008D0B13" w:rsidP="008D0B13">
      <w:pPr>
        <w:shd w:val="clear" w:color="auto" w:fill="FFFFFF"/>
        <w:spacing w:before="105" w:after="300" w:line="180" w:lineRule="atLeast"/>
        <w:rPr>
          <w:rFonts w:ascii="Arial" w:eastAsia="Times New Roman" w:hAnsi="Arial" w:cs="Arial"/>
          <w:color w:val="2A2A2A"/>
          <w:sz w:val="27"/>
          <w:szCs w:val="27"/>
        </w:rPr>
      </w:pPr>
      <w:r w:rsidRPr="00322628">
        <w:rPr>
          <w:rFonts w:ascii="Arial" w:eastAsia="Times New Roman" w:hAnsi="Arial" w:cs="Arial"/>
          <w:color w:val="2A2A2A"/>
          <w:sz w:val="27"/>
          <w:szCs w:val="27"/>
        </w:rPr>
        <w:t>By </w:t>
      </w:r>
      <w:hyperlink r:id="rId14" w:history="1">
        <w:r w:rsidRPr="00322628">
          <w:rPr>
            <w:rFonts w:ascii="Arial" w:eastAsia="Times New Roman" w:hAnsi="Arial" w:cs="Arial"/>
            <w:color w:val="CC3333"/>
            <w:sz w:val="24"/>
            <w:szCs w:val="24"/>
            <w:u w:val="single"/>
          </w:rPr>
          <w:t>Tina Moore</w:t>
        </w:r>
      </w:hyperlink>
      <w:r w:rsidRPr="00322628">
        <w:rPr>
          <w:rFonts w:ascii="Arial" w:eastAsia="Times New Roman" w:hAnsi="Arial" w:cs="Arial"/>
          <w:color w:val="2A2A2A"/>
          <w:sz w:val="27"/>
          <w:szCs w:val="27"/>
        </w:rPr>
        <w:t> and </w:t>
      </w:r>
      <w:hyperlink r:id="rId15" w:history="1">
        <w:r w:rsidRPr="00322628">
          <w:rPr>
            <w:rFonts w:ascii="Arial" w:eastAsia="Times New Roman" w:hAnsi="Arial" w:cs="Arial"/>
            <w:color w:val="CC3333"/>
            <w:sz w:val="24"/>
            <w:szCs w:val="24"/>
            <w:u w:val="single"/>
          </w:rPr>
          <w:t>Anabel Sosa</w:t>
        </w:r>
      </w:hyperlink>
    </w:p>
    <w:p w:rsidR="008D0B13" w:rsidRPr="00322628" w:rsidRDefault="008D0B13" w:rsidP="008D0B13">
      <w:pPr>
        <w:shd w:val="clear" w:color="auto" w:fill="FFFFFF"/>
        <w:spacing w:before="105" w:after="300" w:line="180" w:lineRule="atLeast"/>
        <w:rPr>
          <w:rFonts w:ascii="Arial" w:eastAsia="Times New Roman" w:hAnsi="Arial" w:cs="Arial"/>
          <w:color w:val="2A2A2A"/>
          <w:sz w:val="24"/>
          <w:szCs w:val="24"/>
        </w:rPr>
      </w:pPr>
      <w:r w:rsidRPr="00322628">
        <w:rPr>
          <w:rFonts w:ascii="Arial" w:eastAsia="Times New Roman" w:hAnsi="Arial" w:cs="Arial"/>
          <w:color w:val="2A2A2A"/>
          <w:sz w:val="24"/>
          <w:szCs w:val="24"/>
        </w:rPr>
        <w:t>April 1, 2020 | 8:39am</w:t>
      </w:r>
    </w:p>
    <w:p w:rsidR="008D0B13" w:rsidRPr="00322628" w:rsidRDefault="008D0B13" w:rsidP="008D0B13">
      <w:pPr>
        <w:shd w:val="clear" w:color="auto" w:fill="FFFFFF"/>
        <w:spacing w:after="0" w:line="240" w:lineRule="auto"/>
        <w:jc w:val="center"/>
        <w:rPr>
          <w:rFonts w:ascii="Times New Roman" w:eastAsia="Times New Roman" w:hAnsi="Times New Roman" w:cs="Times New Roman"/>
          <w:color w:val="000000"/>
          <w:sz w:val="27"/>
          <w:szCs w:val="27"/>
        </w:rPr>
      </w:pPr>
      <w:r w:rsidRPr="00322628">
        <w:rPr>
          <w:rFonts w:ascii="Times New Roman" w:eastAsia="Times New Roman" w:hAnsi="Times New Roman" w:cs="Times New Roman"/>
          <w:noProof/>
          <w:color w:val="000000"/>
          <w:sz w:val="27"/>
          <w:szCs w:val="27"/>
        </w:rPr>
        <w:drawing>
          <wp:inline distT="0" distB="0" distL="0" distR="0" wp14:anchorId="0A7329BE" wp14:editId="7F150EB9">
            <wp:extent cx="3209925" cy="2137860"/>
            <wp:effectExtent l="0" t="0" r="0" b="0"/>
            <wp:docPr id="5" name="Picture 5" descr="040120PoliceShooting18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0120PoliceShooting18S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404" cy="2154163"/>
                    </a:xfrm>
                    <a:prstGeom prst="rect">
                      <a:avLst/>
                    </a:prstGeom>
                    <a:noFill/>
                    <a:ln>
                      <a:noFill/>
                    </a:ln>
                  </pic:spPr>
                </pic:pic>
              </a:graphicData>
            </a:graphic>
          </wp:inline>
        </w:drawing>
      </w:r>
    </w:p>
    <w:p w:rsidR="008D0B13" w:rsidRPr="00322628" w:rsidRDefault="008D0B13" w:rsidP="008D0B13">
      <w:pPr>
        <w:shd w:val="clear" w:color="auto" w:fill="FFFFFF"/>
        <w:spacing w:after="0" w:line="285" w:lineRule="atLeast"/>
        <w:jc w:val="center"/>
        <w:rPr>
          <w:rFonts w:ascii="Arial" w:eastAsia="Times New Roman" w:hAnsi="Arial" w:cs="Arial"/>
          <w:b/>
          <w:bCs/>
          <w:color w:val="2A2A2A"/>
          <w:sz w:val="20"/>
          <w:szCs w:val="20"/>
        </w:rPr>
      </w:pPr>
      <w:r w:rsidRPr="00322628">
        <w:rPr>
          <w:rFonts w:ascii="Arial" w:eastAsia="Times New Roman" w:hAnsi="Arial" w:cs="Arial"/>
          <w:b/>
          <w:bCs/>
          <w:color w:val="2A2A2A"/>
          <w:sz w:val="20"/>
          <w:szCs w:val="20"/>
        </w:rPr>
        <w:t>14</w:t>
      </w:r>
    </w:p>
    <w:p w:rsidR="008D0B13" w:rsidRPr="00322628" w:rsidRDefault="008D0B13" w:rsidP="008D0B13">
      <w:pPr>
        <w:shd w:val="clear" w:color="auto" w:fill="FFFFFF"/>
        <w:spacing w:after="0" w:line="24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A weapon retrieved from the police-involved shooting</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Cops shot a 55-year-old man after he allegedly threatened them with a knife in the Bronx early Wednesday morning, according to police.</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lastRenderedPageBreak/>
        <w:t>Police responded to a 911 call for a man with a weapon on the corner of Zerega and Westchester avenues in Westchester Square around 4 a.m., police said.</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Upon arrival, two officers found Ricardo Cardona holding a military-style blade and another weapon that appeared to be a gun, police sources said.</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Cops asked the suspect multiple times to drop both weapons, according to police.</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The suspect refused and began threatening the officers.</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The officers shot him four times in the legs, police sources said.</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He was taken to NYC Health and Hospitals/Jacobi in stable condition.</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Neither of the cops was injured.</w:t>
      </w:r>
    </w:p>
    <w:p w:rsidR="008D0B13" w:rsidRPr="00322628" w:rsidRDefault="008D0B13" w:rsidP="008D0B13">
      <w:pPr>
        <w:shd w:val="clear" w:color="auto" w:fill="FFFFFF"/>
        <w:spacing w:after="300"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They were both taken to Westchester Square Hospital for treatment and observation.</w:t>
      </w:r>
    </w:p>
    <w:p w:rsidR="008D0B13" w:rsidRPr="00315D70" w:rsidRDefault="008D0B13" w:rsidP="008D0B13">
      <w:pPr>
        <w:shd w:val="clear" w:color="auto" w:fill="FFFFFF"/>
        <w:spacing w:line="360" w:lineRule="atLeast"/>
        <w:rPr>
          <w:rFonts w:ascii="Arial" w:eastAsia="Times New Roman" w:hAnsi="Arial" w:cs="Arial"/>
          <w:color w:val="2A2A2A"/>
          <w:sz w:val="28"/>
          <w:szCs w:val="28"/>
        </w:rPr>
      </w:pPr>
      <w:r w:rsidRPr="00322628">
        <w:rPr>
          <w:rFonts w:ascii="Arial" w:eastAsia="Times New Roman" w:hAnsi="Arial" w:cs="Arial"/>
          <w:color w:val="2A2A2A"/>
          <w:sz w:val="28"/>
          <w:szCs w:val="28"/>
        </w:rPr>
        <w:t>Investigators recovered a knife and a BB gun at the scene.</w:t>
      </w:r>
    </w:p>
    <w:p w:rsidR="008D0B13" w:rsidRDefault="008D0B13" w:rsidP="008D0B13">
      <w:pPr>
        <w:shd w:val="clear" w:color="auto" w:fill="FFFFFF"/>
        <w:spacing w:line="360" w:lineRule="atLeast"/>
        <w:rPr>
          <w:rFonts w:ascii="Arial" w:eastAsia="Times New Roman" w:hAnsi="Arial" w:cs="Arial"/>
          <w:color w:val="2A2A2A"/>
          <w:sz w:val="27"/>
          <w:szCs w:val="27"/>
        </w:rPr>
      </w:pPr>
    </w:p>
    <w:p w:rsidR="008D0B13" w:rsidRDefault="008D0B13" w:rsidP="008D0B13">
      <w:pPr>
        <w:shd w:val="clear" w:color="auto" w:fill="FFFFFF"/>
        <w:spacing w:after="300" w:line="360" w:lineRule="atLeast"/>
        <w:rPr>
          <w:rFonts w:ascii="Arial" w:eastAsia="Times New Roman" w:hAnsi="Arial" w:cs="Arial"/>
          <w:color w:val="2A2A2A"/>
          <w:sz w:val="24"/>
          <w:szCs w:val="24"/>
        </w:rPr>
      </w:pPr>
      <w:r w:rsidRPr="00315D70">
        <w:rPr>
          <w:rFonts w:ascii="Arial" w:eastAsia="Times New Roman" w:hAnsi="Arial" w:cs="Arial"/>
          <w:color w:val="2A2A2A"/>
          <w:sz w:val="48"/>
          <w:szCs w:val="48"/>
        </w:rPr>
        <w:t>Update on shooting</w:t>
      </w:r>
    </w:p>
    <w:p w:rsidR="008D0B13" w:rsidRPr="00315D70" w:rsidRDefault="008D0B13" w:rsidP="008D0B13">
      <w:pPr>
        <w:shd w:val="clear" w:color="auto" w:fill="FFFFFF"/>
        <w:spacing w:after="300" w:line="360" w:lineRule="atLeast"/>
        <w:rPr>
          <w:rFonts w:ascii="Arial" w:eastAsia="Times New Roman" w:hAnsi="Arial" w:cs="Arial"/>
          <w:color w:val="2A2A2A"/>
          <w:sz w:val="28"/>
          <w:szCs w:val="28"/>
        </w:rPr>
      </w:pPr>
      <w:r w:rsidRPr="00315D70">
        <w:rPr>
          <w:rFonts w:ascii="Arial" w:eastAsia="Times New Roman" w:hAnsi="Arial" w:cs="Arial"/>
          <w:color w:val="2A2A2A"/>
          <w:sz w:val="28"/>
          <w:szCs w:val="28"/>
        </w:rPr>
        <w:t>The man shot by the NYPD in the Bronx after </w:t>
      </w:r>
      <w:hyperlink r:id="rId17" w:history="1">
        <w:r w:rsidRPr="00315D70">
          <w:rPr>
            <w:rFonts w:ascii="Arial" w:eastAsia="Times New Roman" w:hAnsi="Arial" w:cs="Arial"/>
            <w:color w:val="CC3333"/>
            <w:sz w:val="28"/>
            <w:szCs w:val="28"/>
            <w:u w:val="single"/>
          </w:rPr>
          <w:t>threatening officers with a knife</w:t>
        </w:r>
      </w:hyperlink>
      <w:r w:rsidRPr="00315D70">
        <w:rPr>
          <w:rFonts w:ascii="Arial" w:eastAsia="Times New Roman" w:hAnsi="Arial" w:cs="Arial"/>
          <w:color w:val="2A2A2A"/>
          <w:sz w:val="28"/>
          <w:szCs w:val="28"/>
        </w:rPr>
        <w:t> early Wednesday told police he has coronavirus and was attempting to commit suicide by cop, authorities and sources said.</w:t>
      </w:r>
    </w:p>
    <w:p w:rsidR="008D0B13" w:rsidRPr="00315D70" w:rsidRDefault="008D0B13" w:rsidP="008D0B13">
      <w:pPr>
        <w:shd w:val="clear" w:color="auto" w:fill="FFFFFF"/>
        <w:spacing w:after="300" w:line="360" w:lineRule="atLeast"/>
        <w:rPr>
          <w:rStyle w:val="Hyperlink"/>
          <w:sz w:val="28"/>
          <w:szCs w:val="28"/>
          <w:u w:val="none"/>
        </w:rPr>
      </w:pPr>
      <w:r w:rsidRPr="00315D70">
        <w:rPr>
          <w:rFonts w:ascii="Arial" w:eastAsia="Times New Roman" w:hAnsi="Arial" w:cs="Arial"/>
          <w:color w:val="2A2A2A"/>
          <w:sz w:val="28"/>
          <w:szCs w:val="28"/>
        </w:rPr>
        <w:t>Ricardo Cardona, who was shot near the corner of Zerega and Westchester avenues in Westchester Square at about 4 a.m., said he tested positive for the virus yesterday, sources said.</w:t>
      </w:r>
      <w:r w:rsidRPr="00315D70">
        <w:rPr>
          <w:sz w:val="28"/>
          <w:szCs w:val="28"/>
        </w:rPr>
        <w:fldChar w:fldCharType="begin"/>
      </w:r>
      <w:r w:rsidRPr="00315D70">
        <w:rPr>
          <w:sz w:val="28"/>
          <w:szCs w:val="28"/>
        </w:rPr>
        <w:instrText xml:space="preserve"> HYPERLINK "https://nypost.com/2020/04/01/cops-shoot-bronx-man-after-he-allegedly-threatened-them-with-knife/" </w:instrText>
      </w:r>
      <w:r w:rsidRPr="00315D70">
        <w:rPr>
          <w:sz w:val="28"/>
          <w:szCs w:val="28"/>
        </w:rPr>
        <w:fldChar w:fldCharType="separate"/>
      </w:r>
    </w:p>
    <w:p w:rsidR="008D0B13" w:rsidRPr="00315D70" w:rsidRDefault="008D0B13" w:rsidP="008D0B13">
      <w:pPr>
        <w:rPr>
          <w:sz w:val="28"/>
          <w:szCs w:val="28"/>
        </w:rPr>
      </w:pPr>
      <w:r w:rsidRPr="00315D70">
        <w:rPr>
          <w:rStyle w:val="Hyperlink"/>
          <w:rFonts w:ascii="Arial" w:hAnsi="Arial" w:cs="Arial"/>
          <w:color w:val="auto"/>
          <w:sz w:val="28"/>
          <w:szCs w:val="28"/>
          <w:u w:val="none"/>
        </w:rPr>
        <w:t>Cops shoot man after he allegedly threatened them with knife in the Bronx</w:t>
      </w:r>
      <w:r w:rsidRPr="00315D70">
        <w:rPr>
          <w:sz w:val="28"/>
          <w:szCs w:val="28"/>
        </w:rPr>
        <w:fldChar w:fldCharType="end"/>
      </w:r>
    </w:p>
    <w:p w:rsidR="008D0B13" w:rsidRPr="00315D70" w:rsidRDefault="008D0B13" w:rsidP="008D0B13">
      <w:pPr>
        <w:shd w:val="clear" w:color="auto" w:fill="FFFFFF"/>
        <w:spacing w:after="300" w:line="360" w:lineRule="atLeast"/>
        <w:rPr>
          <w:rFonts w:ascii="Arial" w:eastAsia="Times New Roman" w:hAnsi="Arial" w:cs="Arial"/>
          <w:color w:val="2A2A2A"/>
          <w:sz w:val="28"/>
          <w:szCs w:val="28"/>
        </w:rPr>
      </w:pPr>
      <w:r w:rsidRPr="00315D70">
        <w:rPr>
          <w:rFonts w:ascii="Arial" w:eastAsia="Times New Roman" w:hAnsi="Arial" w:cs="Arial"/>
          <w:color w:val="2A2A2A"/>
          <w:sz w:val="28"/>
          <w:szCs w:val="28"/>
        </w:rPr>
        <w:t>Cardona feared he was going to die because he was overweight and has diabetes, according to sources.</w:t>
      </w:r>
    </w:p>
    <w:p w:rsidR="008D0B13" w:rsidRPr="00315D70" w:rsidRDefault="008D0B13" w:rsidP="008D0B13">
      <w:pPr>
        <w:shd w:val="clear" w:color="auto" w:fill="FFFFFF"/>
        <w:spacing w:after="300" w:line="360" w:lineRule="atLeast"/>
        <w:rPr>
          <w:rFonts w:ascii="Arial" w:eastAsia="Times New Roman" w:hAnsi="Arial" w:cs="Arial"/>
          <w:color w:val="2A2A2A"/>
          <w:sz w:val="28"/>
          <w:szCs w:val="28"/>
        </w:rPr>
      </w:pPr>
      <w:r w:rsidRPr="00315D70">
        <w:rPr>
          <w:rFonts w:ascii="Arial" w:eastAsia="Times New Roman" w:hAnsi="Arial" w:cs="Arial"/>
          <w:color w:val="2A2A2A"/>
          <w:sz w:val="28"/>
          <w:szCs w:val="28"/>
        </w:rPr>
        <w:t>He allegedly called 911 to report a person with a weapon and had poured ketchup on his knife to make it appear bloody before cops arrived.</w:t>
      </w:r>
    </w:p>
    <w:p w:rsidR="008D0B13" w:rsidRPr="00315D70" w:rsidRDefault="008D0B13" w:rsidP="008D0B13">
      <w:pPr>
        <w:shd w:val="clear" w:color="auto" w:fill="FFFFFF"/>
        <w:spacing w:after="300" w:line="360" w:lineRule="atLeast"/>
        <w:rPr>
          <w:rFonts w:ascii="Arial" w:eastAsia="Times New Roman" w:hAnsi="Arial" w:cs="Arial"/>
          <w:color w:val="2A2A2A"/>
          <w:sz w:val="28"/>
          <w:szCs w:val="28"/>
        </w:rPr>
      </w:pPr>
      <w:r w:rsidRPr="00315D70">
        <w:rPr>
          <w:rFonts w:ascii="Arial" w:eastAsia="Times New Roman" w:hAnsi="Arial" w:cs="Arial"/>
          <w:color w:val="2A2A2A"/>
          <w:sz w:val="28"/>
          <w:szCs w:val="28"/>
        </w:rPr>
        <w:t>Two officers shot him four times in the legs, police sources said.</w:t>
      </w:r>
    </w:p>
    <w:p w:rsidR="00B43C5C" w:rsidRDefault="008D0B13" w:rsidP="00384CAC">
      <w:pPr>
        <w:shd w:val="clear" w:color="auto" w:fill="FFFFFF"/>
        <w:spacing w:after="300" w:line="360" w:lineRule="atLeast"/>
        <w:rPr>
          <w:rFonts w:ascii="Arial Black" w:eastAsia="Times New Roman" w:hAnsi="Arial Black" w:cs="Arial"/>
          <w:color w:val="FF0000"/>
          <w:sz w:val="48"/>
          <w:szCs w:val="48"/>
          <w:u w:val="single"/>
        </w:rPr>
      </w:pPr>
      <w:r w:rsidRPr="00315D70">
        <w:rPr>
          <w:rFonts w:ascii="Arial" w:eastAsia="Times New Roman" w:hAnsi="Arial" w:cs="Arial"/>
          <w:color w:val="2A2A2A"/>
          <w:sz w:val="28"/>
          <w:szCs w:val="28"/>
        </w:rPr>
        <w:lastRenderedPageBreak/>
        <w:t>He was taken to NYC Health and Hospitals/Jacobi in stable condition. Neither of the cops was injured.</w:t>
      </w:r>
    </w:p>
    <w:p w:rsidR="00B43C5C" w:rsidRPr="00D416E9" w:rsidRDefault="00B43C5C" w:rsidP="00B43C5C">
      <w:pPr>
        <w:shd w:val="clear" w:color="auto" w:fill="FFFFFF"/>
        <w:spacing w:after="0" w:line="240" w:lineRule="auto"/>
        <w:jc w:val="center"/>
        <w:rPr>
          <w:rFonts w:ascii="Arial" w:eastAsia="Times New Roman" w:hAnsi="Arial" w:cs="Arial"/>
          <w:color w:val="222222"/>
          <w:sz w:val="24"/>
          <w:szCs w:val="24"/>
        </w:rPr>
      </w:pPr>
      <w:r w:rsidRPr="00D416E9">
        <w:rPr>
          <w:rFonts w:ascii="Arial Black" w:eastAsia="Times New Roman" w:hAnsi="Arial Black" w:cs="Arial"/>
          <w:color w:val="FF0000"/>
          <w:sz w:val="48"/>
          <w:szCs w:val="48"/>
          <w:u w:val="single"/>
        </w:rPr>
        <w:t>THIS IS ALL RETIREES NEED TO KNOW! PLEASE READ! SELF EXPLANATORY</w:t>
      </w:r>
    </w:p>
    <w:p w:rsidR="00B43C5C" w:rsidRPr="00D416E9" w:rsidRDefault="00B43C5C" w:rsidP="00B43C5C">
      <w:pPr>
        <w:shd w:val="clear" w:color="auto" w:fill="FFFFFF"/>
        <w:spacing w:after="240" w:line="240" w:lineRule="auto"/>
        <w:rPr>
          <w:rFonts w:ascii="Arial" w:eastAsia="Times New Roman" w:hAnsi="Arial" w:cs="Arial"/>
          <w:color w:val="222222"/>
          <w:sz w:val="24"/>
          <w:szCs w:val="24"/>
        </w:rPr>
      </w:pPr>
      <w:r w:rsidRPr="00D416E9">
        <w:rPr>
          <w:rFonts w:ascii="Arial" w:eastAsia="Times New Roman" w:hAnsi="Arial" w:cs="Arial"/>
          <w:color w:val="222222"/>
          <w:sz w:val="24"/>
          <w:szCs w:val="24"/>
        </w:rPr>
        <w:t> </w:t>
      </w:r>
    </w:p>
    <w:p w:rsidR="00B43C5C" w:rsidRPr="00D416E9" w:rsidRDefault="00B43C5C" w:rsidP="00B43C5C">
      <w:pPr>
        <w:shd w:val="clear" w:color="auto" w:fill="FFFFFF"/>
        <w:spacing w:after="0" w:line="240" w:lineRule="auto"/>
        <w:rPr>
          <w:rFonts w:ascii="Arial" w:eastAsia="Times New Roman" w:hAnsi="Arial" w:cs="Arial"/>
          <w:color w:val="222222"/>
          <w:sz w:val="24"/>
          <w:szCs w:val="24"/>
        </w:rPr>
      </w:pPr>
      <w:r w:rsidRPr="00D416E9">
        <w:rPr>
          <w:rFonts w:ascii="Helvetica" w:eastAsia="Times New Roman" w:hAnsi="Helvetica" w:cs="Helvetica"/>
          <w:color w:val="333333"/>
          <w:sz w:val="47"/>
          <w:szCs w:val="47"/>
        </w:rPr>
        <w:t>Alan Berkowitz </w:t>
      </w:r>
    </w:p>
    <w:p w:rsidR="00B43C5C" w:rsidRPr="00D416E9" w:rsidRDefault="00B43C5C" w:rsidP="00B43C5C">
      <w:pPr>
        <w:shd w:val="clear" w:color="auto" w:fill="FFFFFF"/>
        <w:spacing w:before="100" w:beforeAutospacing="1" w:after="150" w:line="600" w:lineRule="atLeast"/>
        <w:outlineLvl w:val="1"/>
        <w:rPr>
          <w:rFonts w:ascii="Calibri" w:eastAsia="Times New Roman" w:hAnsi="Calibri" w:cs="Calibri"/>
          <w:b/>
          <w:bCs/>
          <w:color w:val="222222"/>
          <w:sz w:val="36"/>
          <w:szCs w:val="36"/>
        </w:rPr>
      </w:pPr>
      <w:r w:rsidRPr="00D416E9">
        <w:rPr>
          <w:rFonts w:ascii="Helvetica" w:eastAsia="Times New Roman" w:hAnsi="Helvetica" w:cs="Helvetica"/>
          <w:b/>
          <w:bCs/>
          <w:color w:val="333333"/>
          <w:sz w:val="47"/>
          <w:szCs w:val="47"/>
        </w:rPr>
        <w:t>Medicare Part B Reimbursement Schedule for Retirees</w:t>
      </w:r>
    </w:p>
    <w:p w:rsidR="00B43C5C" w:rsidRPr="00D416E9" w:rsidRDefault="00B43C5C" w:rsidP="00B43C5C">
      <w:pPr>
        <w:shd w:val="clear" w:color="auto" w:fill="FFFFFF"/>
        <w:spacing w:before="100" w:beforeAutospacing="1" w:after="150" w:line="300" w:lineRule="atLeast"/>
        <w:outlineLvl w:val="3"/>
        <w:rPr>
          <w:rFonts w:ascii="Calibri" w:eastAsia="Times New Roman" w:hAnsi="Calibri" w:cs="Calibri"/>
          <w:b/>
          <w:bCs/>
          <w:color w:val="222222"/>
          <w:sz w:val="24"/>
          <w:szCs w:val="24"/>
        </w:rPr>
      </w:pPr>
      <w:r w:rsidRPr="00D416E9">
        <w:rPr>
          <w:rFonts w:ascii="Helvetica" w:eastAsia="Times New Roman" w:hAnsi="Helvetica" w:cs="Helvetica"/>
          <w:b/>
          <w:bCs/>
          <w:color w:val="333333"/>
          <w:sz w:val="26"/>
          <w:szCs w:val="26"/>
        </w:rPr>
        <w:t>Medicare Part B 2019 Reimbursement </w:t>
      </w:r>
    </w:p>
    <w:p w:rsidR="00B43C5C" w:rsidRPr="00D416E9" w:rsidRDefault="00B43C5C" w:rsidP="00B43C5C">
      <w:pPr>
        <w:shd w:val="clear" w:color="auto" w:fill="FFFFFF"/>
        <w:spacing w:after="0" w:line="240" w:lineRule="auto"/>
        <w:rPr>
          <w:rFonts w:ascii="Arial" w:eastAsia="Times New Roman" w:hAnsi="Arial" w:cs="Arial"/>
          <w:color w:val="222222"/>
          <w:sz w:val="24"/>
          <w:szCs w:val="24"/>
        </w:rPr>
      </w:pPr>
      <w:r w:rsidRPr="00D416E9">
        <w:rPr>
          <w:rFonts w:ascii="Helvetica" w:eastAsia="Times New Roman" w:hAnsi="Helvetica" w:cs="Helvetica"/>
          <w:color w:val="008000"/>
          <w:sz w:val="24"/>
          <w:szCs w:val="24"/>
        </w:rPr>
        <w:t>Medicare Part B 2019 reimbursements will be distributed by the end of April 2020. </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For those retirees/eligible dependent of a retiree with a Medicare Part B effective date between 2016 and 2019, they will be reimbursed at the rate of $135.50 per month. ($135.50 x 12 months = $1,626 annual amount) </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For those retirees/eligible dependent of a retiree with a Medicare Part B effective date prior to 2016, they will be reimbursed at the rate of $109.00 per month. ($109 x 12 months = $1,308 annual amount)</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For those retirees/eligible dependent of a retiree with a Medicare Part B effective date prior to 2016, they will receive an additional amount up to $318. They must submit a </w:t>
      </w:r>
      <w:hyperlink r:id="rId18" w:tgtFrame="_blank" w:tooltip="PDF of Med B 2019 Differential Form " w:history="1">
        <w:r w:rsidRPr="00D416E9">
          <w:rPr>
            <w:rFonts w:ascii="Helvetica" w:eastAsia="Times New Roman" w:hAnsi="Helvetica" w:cs="Helvetica"/>
            <w:b/>
            <w:bCs/>
            <w:color w:val="255A93"/>
            <w:sz w:val="24"/>
            <w:szCs w:val="24"/>
            <w:u w:val="single"/>
          </w:rPr>
          <w:t>Medicare Part B 2019 Reimbursement Differential Request Form</w:t>
        </w:r>
      </w:hyperlink>
      <w:r w:rsidRPr="00D416E9">
        <w:rPr>
          <w:rFonts w:ascii="Helvetica" w:eastAsia="Times New Roman" w:hAnsi="Helvetica" w:cs="Helvetica"/>
          <w:color w:val="333333"/>
          <w:sz w:val="24"/>
          <w:szCs w:val="24"/>
        </w:rPr>
        <w:t>  </w:t>
      </w:r>
    </w:p>
    <w:p w:rsidR="00B43C5C" w:rsidRPr="00D416E9" w:rsidRDefault="00B43C5C" w:rsidP="00B43C5C">
      <w:pPr>
        <w:shd w:val="clear" w:color="auto" w:fill="FFFFFF"/>
        <w:spacing w:before="100" w:beforeAutospacing="1" w:after="150" w:line="300" w:lineRule="atLeast"/>
        <w:outlineLvl w:val="3"/>
        <w:rPr>
          <w:rFonts w:ascii="Calibri" w:eastAsia="Times New Roman" w:hAnsi="Calibri" w:cs="Calibri"/>
          <w:b/>
          <w:bCs/>
          <w:color w:val="222222"/>
          <w:sz w:val="24"/>
          <w:szCs w:val="24"/>
        </w:rPr>
      </w:pPr>
      <w:r w:rsidRPr="00D416E9">
        <w:rPr>
          <w:rFonts w:ascii="Helvetica" w:eastAsia="Times New Roman" w:hAnsi="Helvetica" w:cs="Helvetica"/>
          <w:b/>
          <w:bCs/>
          <w:color w:val="333333"/>
          <w:sz w:val="26"/>
          <w:szCs w:val="26"/>
        </w:rPr>
        <w:t>IRMAA 2019 Reimbursement </w:t>
      </w:r>
    </w:p>
    <w:p w:rsidR="00B43C5C" w:rsidRPr="00D416E9" w:rsidRDefault="00B43C5C" w:rsidP="00B43C5C">
      <w:pPr>
        <w:shd w:val="clear" w:color="auto" w:fill="FFFFFF"/>
        <w:spacing w:after="0" w:line="240" w:lineRule="auto"/>
        <w:rPr>
          <w:rFonts w:ascii="Arial" w:eastAsia="Times New Roman" w:hAnsi="Arial" w:cs="Arial"/>
          <w:color w:val="222222"/>
          <w:sz w:val="24"/>
          <w:szCs w:val="24"/>
        </w:rPr>
      </w:pPr>
      <w:r w:rsidRPr="00D416E9">
        <w:rPr>
          <w:rFonts w:ascii="Helvetica" w:eastAsia="Times New Roman" w:hAnsi="Helvetica" w:cs="Helvetica"/>
          <w:color w:val="008000"/>
          <w:sz w:val="24"/>
          <w:szCs w:val="24"/>
        </w:rPr>
        <w:t>IRMAA 2019 reimbursements are scheduled to be issued by the end of October 2020. </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Those retirees who are eligible for IRMAA must submit the </w:t>
      </w:r>
      <w:hyperlink r:id="rId19" w:tgtFrame="_blank" w:tooltip="PDF of IRMAA Application" w:history="1">
        <w:r w:rsidRPr="00D416E9">
          <w:rPr>
            <w:rFonts w:ascii="Helvetica" w:eastAsia="Times New Roman" w:hAnsi="Helvetica" w:cs="Helvetica"/>
            <w:b/>
            <w:bCs/>
            <w:color w:val="255A93"/>
            <w:sz w:val="24"/>
            <w:szCs w:val="24"/>
            <w:u w:val="single"/>
          </w:rPr>
          <w:t>IRMAA 2019 Reimbursement Application</w:t>
        </w:r>
      </w:hyperlink>
      <w:r w:rsidRPr="00D416E9">
        <w:rPr>
          <w:rFonts w:ascii="Helvetica" w:eastAsia="Times New Roman" w:hAnsi="Helvetica" w:cs="Helvetica"/>
          <w:color w:val="333333"/>
          <w:sz w:val="24"/>
          <w:szCs w:val="24"/>
        </w:rPr>
        <w:t>. </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Health Benefits Program staff will be processing 2019 IRMAA forms once the Medicare Part B 2019 payment is issued in April 2020. </w:t>
      </w:r>
    </w:p>
    <w:p w:rsidR="00B43C5C" w:rsidRPr="00D416E9" w:rsidRDefault="00B43C5C" w:rsidP="00B43C5C">
      <w:pPr>
        <w:shd w:val="clear" w:color="auto" w:fill="FFFFFF"/>
        <w:spacing w:before="100" w:beforeAutospacing="1" w:after="150" w:line="300" w:lineRule="atLeast"/>
        <w:outlineLvl w:val="3"/>
        <w:rPr>
          <w:rFonts w:ascii="Calibri" w:eastAsia="Times New Roman" w:hAnsi="Calibri" w:cs="Calibri"/>
          <w:b/>
          <w:bCs/>
          <w:color w:val="222222"/>
          <w:sz w:val="24"/>
          <w:szCs w:val="24"/>
        </w:rPr>
      </w:pPr>
      <w:r w:rsidRPr="00D416E9">
        <w:rPr>
          <w:rFonts w:ascii="Helvetica" w:eastAsia="Times New Roman" w:hAnsi="Helvetica" w:cs="Helvetica"/>
          <w:b/>
          <w:bCs/>
          <w:color w:val="333333"/>
          <w:sz w:val="26"/>
          <w:szCs w:val="26"/>
        </w:rPr>
        <w:t>Medicare Part B 2019 Differential Reimbursement </w:t>
      </w:r>
    </w:p>
    <w:p w:rsidR="00B43C5C" w:rsidRPr="00D416E9" w:rsidRDefault="00B43C5C" w:rsidP="00B43C5C">
      <w:pPr>
        <w:shd w:val="clear" w:color="auto" w:fill="FFFFFF"/>
        <w:spacing w:after="0" w:line="240" w:lineRule="auto"/>
        <w:rPr>
          <w:rFonts w:ascii="Arial" w:eastAsia="Times New Roman" w:hAnsi="Arial" w:cs="Arial"/>
          <w:color w:val="222222"/>
          <w:sz w:val="24"/>
          <w:szCs w:val="24"/>
        </w:rPr>
      </w:pPr>
      <w:r w:rsidRPr="00D416E9">
        <w:rPr>
          <w:rFonts w:ascii="Helvetica" w:eastAsia="Times New Roman" w:hAnsi="Helvetica" w:cs="Helvetica"/>
          <w:color w:val="008000"/>
          <w:sz w:val="24"/>
          <w:szCs w:val="24"/>
        </w:rPr>
        <w:t>Medicare Part B 2019 differential reimbursements are scheduled to be issued by the end of March 2021. </w:t>
      </w:r>
    </w:p>
    <w:p w:rsidR="00B43C5C" w:rsidRPr="00D416E9" w:rsidRDefault="00B43C5C" w:rsidP="00B43C5C">
      <w:pPr>
        <w:shd w:val="clear" w:color="auto" w:fill="FFFFFF"/>
        <w:spacing w:after="0" w:line="300" w:lineRule="atLeast"/>
        <w:ind w:left="375"/>
        <w:rPr>
          <w:rFonts w:ascii="Arial" w:eastAsia="Times New Roman" w:hAnsi="Arial" w:cs="Arial"/>
          <w:color w:val="222222"/>
          <w:sz w:val="24"/>
          <w:szCs w:val="24"/>
        </w:rPr>
      </w:pPr>
      <w:r w:rsidRPr="00D416E9">
        <w:rPr>
          <w:rFonts w:ascii="Symbol" w:eastAsia="Times New Roman" w:hAnsi="Symbol" w:cs="Arial"/>
          <w:color w:val="333333"/>
          <w:sz w:val="20"/>
        </w:rPr>
        <w:t></w:t>
      </w:r>
      <w:r w:rsidRPr="00D416E9">
        <w:rPr>
          <w:rFonts w:ascii="Times New Roman" w:eastAsia="Times New Roman" w:hAnsi="Times New Roman" w:cs="Times New Roman"/>
          <w:color w:val="333333"/>
          <w:sz w:val="14"/>
          <w:szCs w:val="14"/>
        </w:rPr>
        <w:t>         </w:t>
      </w:r>
      <w:r w:rsidRPr="00D416E9">
        <w:rPr>
          <w:rFonts w:ascii="Helvetica" w:eastAsia="Times New Roman" w:hAnsi="Helvetica" w:cs="Helvetica"/>
          <w:color w:val="333333"/>
          <w:sz w:val="24"/>
          <w:szCs w:val="24"/>
        </w:rPr>
        <w:t>Medicare Part B 2019 differential payments up to $318 will be issued once the Medicare Part B and IRMAA payments are processed in calendar year 2020. </w:t>
      </w:r>
    </w:p>
    <w:p w:rsidR="00CF39B9" w:rsidRDefault="00CF39B9" w:rsidP="00CF39B9">
      <w:pPr>
        <w:rPr>
          <w:rFonts w:ascii="Arial" w:hAnsi="Arial" w:cs="Arial"/>
          <w:b/>
          <w:color w:val="FF0000"/>
          <w:sz w:val="40"/>
          <w:szCs w:val="40"/>
          <w:shd w:val="clear" w:color="auto" w:fill="FFFFFF"/>
        </w:rPr>
      </w:pPr>
    </w:p>
    <w:p w:rsidR="00CF39B9" w:rsidRDefault="00FC2050" w:rsidP="00CF39B9">
      <w:pPr>
        <w:rPr>
          <w:rFonts w:ascii="Arial" w:hAnsi="Arial" w:cs="Arial"/>
          <w:b/>
          <w:color w:val="FF0000"/>
          <w:sz w:val="40"/>
          <w:szCs w:val="40"/>
          <w:shd w:val="clear" w:color="auto" w:fill="FFFFFF"/>
        </w:rPr>
      </w:pPr>
      <w:r w:rsidRPr="00FC2050">
        <w:rPr>
          <w:rFonts w:ascii="Arial" w:hAnsi="Arial" w:cs="Arial"/>
          <w:b/>
          <w:noProof/>
          <w:color w:val="FF0000"/>
          <w:sz w:val="40"/>
          <w:szCs w:val="40"/>
          <w:shd w:val="clear" w:color="auto" w:fill="FFFFFF"/>
        </w:rPr>
        <w:lastRenderedPageBreak/>
        <w:drawing>
          <wp:inline distT="0" distB="0" distL="0" distR="0">
            <wp:extent cx="6858000" cy="8877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CF39B9" w:rsidRPr="00CF39B9" w:rsidRDefault="00CF39B9" w:rsidP="00CF39B9">
      <w:pPr>
        <w:rPr>
          <w:rFonts w:ascii="Arial" w:hAnsi="Arial" w:cs="Arial"/>
          <w:b/>
          <w:color w:val="FF0000"/>
          <w:sz w:val="40"/>
          <w:szCs w:val="40"/>
          <w:shd w:val="clear" w:color="auto" w:fill="FFFFFF"/>
        </w:rPr>
      </w:pPr>
      <w:r w:rsidRPr="00CF39B9">
        <w:rPr>
          <w:rFonts w:ascii="Arial" w:hAnsi="Arial" w:cs="Arial"/>
          <w:b/>
          <w:color w:val="FF0000"/>
          <w:sz w:val="40"/>
          <w:szCs w:val="40"/>
          <w:shd w:val="clear" w:color="auto" w:fill="FFFFFF"/>
        </w:rPr>
        <w:lastRenderedPageBreak/>
        <w:t>The NYPD is offering a sweet deal to its retirees</w:t>
      </w:r>
    </w:p>
    <w:p w:rsidR="00CF39B9" w:rsidRDefault="00CF39B9" w:rsidP="00CF39B9">
      <w:pPr>
        <w:rPr>
          <w:rFonts w:ascii="Arial" w:hAnsi="Arial" w:cs="Arial"/>
          <w:color w:val="222222"/>
          <w:sz w:val="32"/>
          <w:szCs w:val="32"/>
          <w:shd w:val="clear" w:color="auto" w:fill="FFFFFF"/>
        </w:rPr>
      </w:pPr>
      <w:r w:rsidRPr="00570B54">
        <w:rPr>
          <w:rFonts w:ascii="Arial" w:hAnsi="Arial" w:cs="Arial"/>
          <w:color w:val="222222"/>
          <w:sz w:val="32"/>
          <w:szCs w:val="32"/>
          <w:shd w:val="clear" w:color="auto" w:fill="FFFFFF"/>
        </w:rPr>
        <w:t>The NYPD is offering a sweet deal to its retirees, asking hundreds of them to consider part-time, non-patrol jobs with the department while still collecting their pensions, according to a survey sent out Wednesday and obtained by The Post.</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The returning retirees would work as recruiters and instructors, and might also be called on to scrutinize applicants and make verification visits to cops who call in sick.</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The retirees would “work part time in various positions traditionally staffed by active uniformed members of the service,” and would work 20-hour weeks at a salary of $30,000 a year, according to the survey.</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Along with pension payments, the retirees would accrue sick time and get access to union health benefits, the survey said.</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It is unclear if the NYPD sees this as a way to save on new hires, to beef up patrols by getting more full-timers off desk jobs and on the street, or both.</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The survey was emailed to retired cops who registered on the NYPD’s Actively Retired website, indicating they would be available to help out if there were a catastrophic incident in the city.</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Police union officials lambasted the idea when told about it by The Post.</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“This union would be vehemently opposed to the idea of replacing active police officers and detectives who are performing vital and important functions with part-time employees,” said Patrolmen’s Benevolent Association President Patrick Lynch.</w:t>
      </w:r>
      <w:r w:rsidRPr="00570B54">
        <w:rPr>
          <w:rFonts w:ascii="Arial" w:hAnsi="Arial" w:cs="Arial"/>
          <w:color w:val="222222"/>
          <w:sz w:val="32"/>
          <w:szCs w:val="32"/>
        </w:rPr>
        <w:br/>
      </w:r>
      <w:r w:rsidRPr="00570B54">
        <w:rPr>
          <w:rFonts w:ascii="Arial" w:hAnsi="Arial" w:cs="Arial"/>
          <w:color w:val="222222"/>
          <w:sz w:val="32"/>
          <w:szCs w:val="32"/>
        </w:rPr>
        <w:br/>
      </w:r>
      <w:r w:rsidRPr="00570B54">
        <w:rPr>
          <w:rFonts w:ascii="Arial" w:hAnsi="Arial" w:cs="Arial"/>
          <w:color w:val="222222"/>
          <w:sz w:val="32"/>
          <w:szCs w:val="32"/>
          <w:shd w:val="clear" w:color="auto" w:fill="FFFFFF"/>
        </w:rPr>
        <w:t>But retired cops hailed the effort as an idea worth exploring, noting that it would appeal to retirees who want to help the department while earning extra cash.</w:t>
      </w:r>
      <w:r w:rsidRPr="00570B54">
        <w:rPr>
          <w:rFonts w:ascii="Arial" w:hAnsi="Arial" w:cs="Arial"/>
          <w:color w:val="222222"/>
          <w:sz w:val="32"/>
          <w:szCs w:val="32"/>
        </w:rPr>
        <w:br/>
      </w:r>
      <w:r w:rsidRPr="00570B54">
        <w:rPr>
          <w:rFonts w:ascii="Arial" w:hAnsi="Arial" w:cs="Arial"/>
          <w:color w:val="222222"/>
          <w:sz w:val="32"/>
          <w:szCs w:val="32"/>
        </w:rPr>
        <w:lastRenderedPageBreak/>
        <w:br/>
      </w:r>
      <w:r w:rsidRPr="00570B54">
        <w:rPr>
          <w:rFonts w:ascii="Arial" w:hAnsi="Arial" w:cs="Arial"/>
          <w:color w:val="222222"/>
          <w:sz w:val="32"/>
          <w:szCs w:val="32"/>
          <w:shd w:val="clear" w:color="auto" w:fill="FFFFFF"/>
        </w:rPr>
        <w:t>“Just because you retire, you never stop being a cop,” one retiree said.</w:t>
      </w:r>
    </w:p>
    <w:p w:rsidR="00FE43F3" w:rsidRDefault="00FE43F3" w:rsidP="00CF39B9">
      <w:pPr>
        <w:rPr>
          <w:rFonts w:ascii="Arial" w:hAnsi="Arial" w:cs="Arial"/>
          <w:color w:val="222222"/>
          <w:sz w:val="32"/>
          <w:szCs w:val="32"/>
          <w:shd w:val="clear" w:color="auto" w:fill="FFFFFF"/>
        </w:rPr>
      </w:pPr>
    </w:p>
    <w:p w:rsidR="00FE43F3" w:rsidRDefault="00FE43F3" w:rsidP="00FE43F3">
      <w:pPr>
        <w:shd w:val="clear" w:color="auto" w:fill="FFFFFF"/>
        <w:spacing w:after="0" w:line="660" w:lineRule="atLeast"/>
        <w:outlineLvl w:val="0"/>
        <w:rPr>
          <w:rFonts w:ascii="Arial" w:hAnsi="Arial" w:cs="Arial"/>
          <w:color w:val="2A2A2A"/>
        </w:rPr>
      </w:pPr>
      <w:r w:rsidRPr="002D761A">
        <w:rPr>
          <w:rFonts w:ascii="Arial" w:eastAsia="Times New Roman" w:hAnsi="Arial" w:cs="Arial"/>
          <w:b/>
          <w:bCs/>
          <w:color w:val="FF0000"/>
          <w:kern w:val="36"/>
          <w:sz w:val="48"/>
          <w:szCs w:val="48"/>
        </w:rPr>
        <w:t>Bill Bratton warns New York could face ‘crime virus’ over bail reform bill</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Former NYPD Police Commissioner Bill Bratton warned that New York could face a “crime virus” thanks to the state legislature’s bungled overhaul of the </w:t>
      </w:r>
      <w:hyperlink r:id="rId21" w:history="1">
        <w:r>
          <w:rPr>
            <w:rStyle w:val="Hyperlink"/>
            <w:rFonts w:ascii="Arial" w:hAnsi="Arial" w:cs="Arial"/>
            <w:color w:val="CC3333"/>
          </w:rPr>
          <w:t>controversial bail reform bill</w:t>
        </w:r>
      </w:hyperlink>
      <w:r>
        <w:rPr>
          <w:rFonts w:ascii="Arial" w:hAnsi="Arial" w:cs="Arial"/>
          <w:color w:val="2A2A2A"/>
        </w:rPr>
        <w:t>.</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“They are not doing enough,” Bratton told host John Catsimatidis on his AM-970 radio show “The Cat’s Roundtable” in an interview that aired Sunday. “I’d expressed a concern when the initial reforms came out, they were poorly written, poorly conceived and being poorly implemented.”</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 worried that if they started tinkering with it once again and needed to ‘reform the reforms,’ that they would make even more of a mess of it — and they’ve done it,” Bratton said. “The New York legislature almost needs to be named the New York Department of Sanitation, because they put so much garbage in, they basically generate a lot of garbage coming out, and that reform package coming out is more of the same,”</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 guess we’ll have to wait and see whatever the final package actually is, but from what I’m hearing it doesn’t sound too good. As we finally get rid of one virus there’s going to be a second virus created by the legislature, which is gonna be the crime virus,” the ex-commish added.</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Bratton also expressed concerns about the administration’s decision to </w:t>
      </w:r>
      <w:hyperlink r:id="rId22" w:history="1">
        <w:r>
          <w:rPr>
            <w:rStyle w:val="Hyperlink"/>
            <w:rFonts w:ascii="Arial" w:hAnsi="Arial" w:cs="Arial"/>
            <w:color w:val="CC3333"/>
          </w:rPr>
          <w:t>release inmates from Rikers Island</w:t>
        </w:r>
      </w:hyperlink>
      <w:r>
        <w:rPr>
          <w:rFonts w:ascii="Arial" w:hAnsi="Arial" w:cs="Arial"/>
          <w:color w:val="2A2A2A"/>
        </w:rPr>
        <w:t>, including some who have been convicted of violent crimes, in an effort to curb the spread of the coronavirus within the prison.</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“One of the concerns I would have is </w:t>
      </w:r>
      <w:hyperlink r:id="rId23" w:history="1">
        <w:r>
          <w:rPr>
            <w:rStyle w:val="Hyperlink"/>
            <w:rFonts w:ascii="Arial" w:hAnsi="Arial" w:cs="Arial"/>
            <w:color w:val="CC3333"/>
          </w:rPr>
          <w:t>where are they putting them</w:t>
        </w:r>
      </w:hyperlink>
      <w:r>
        <w:rPr>
          <w:rFonts w:ascii="Arial" w:hAnsi="Arial" w:cs="Arial"/>
          <w:color w:val="2A2A2A"/>
        </w:rPr>
        <w:t>. A lot of them come from environments where they were living in shelters or were domestic violence abusers. You don’t want to put them back into homes. The reality is that even if they don’t adhere to the guidelines about reporting in or dealing with their probation officers there’s not going to be the ability to re-incarcerate them. When you don’t have enforcement capabilities the rule and regulations have no meaning,” Bratton said in the interview.</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Bratton acknowledged the near impossible situation that the country is going through as the COVID-19 pandemic continues to effect lives and livelihoods </w:t>
      </w:r>
      <w:hyperlink r:id="rId24" w:history="1">
        <w:r>
          <w:rPr>
            <w:rStyle w:val="Hyperlink"/>
            <w:rFonts w:ascii="Arial" w:hAnsi="Arial" w:cs="Arial"/>
            <w:color w:val="CC3333"/>
          </w:rPr>
          <w:t>across the nation</w:t>
        </w:r>
      </w:hyperlink>
      <w:r>
        <w:rPr>
          <w:rFonts w:ascii="Arial" w:hAnsi="Arial" w:cs="Arial"/>
          <w:color w:val="2A2A2A"/>
        </w:rPr>
        <w:t>, but remained hopeful.</w:t>
      </w:r>
    </w:p>
    <w:p w:rsidR="00FE43F3" w:rsidRDefault="00FE43F3" w:rsidP="00FE43F3">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lastRenderedPageBreak/>
        <w:t>“Literally you’d have to go back to the start of World War II, or in the case of more contemporary history, September 11, to have had a time where we’ve been more at risk, in the sense of fear about the future. I’m an optimist and I’m very confident that we’ll get through this, but not without great cost,” he said.</w:t>
      </w:r>
    </w:p>
    <w:p w:rsidR="00FE43F3" w:rsidRDefault="00FE43F3" w:rsidP="00FE43F3"/>
    <w:p w:rsidR="00697AA0" w:rsidRPr="00F83F6C" w:rsidRDefault="00697AA0" w:rsidP="00697AA0">
      <w:pPr>
        <w:shd w:val="clear" w:color="auto" w:fill="FFFFFF"/>
        <w:spacing w:after="0" w:line="660" w:lineRule="atLeast"/>
        <w:jc w:val="center"/>
        <w:outlineLvl w:val="0"/>
        <w:rPr>
          <w:rFonts w:ascii="Calibri" w:eastAsia="Times New Roman" w:hAnsi="Calibri" w:cs="Calibri"/>
          <w:b/>
          <w:bCs/>
          <w:color w:val="222222"/>
          <w:kern w:val="36"/>
          <w:sz w:val="48"/>
          <w:szCs w:val="48"/>
        </w:rPr>
      </w:pPr>
      <w:r w:rsidRPr="00F83F6C">
        <w:rPr>
          <w:rFonts w:ascii="Arial Black" w:eastAsia="Times New Roman" w:hAnsi="Arial Black" w:cs="Calibri"/>
          <w:b/>
          <w:bCs/>
          <w:color w:val="FF0000"/>
          <w:kern w:val="36"/>
          <w:sz w:val="48"/>
          <w:szCs w:val="48"/>
          <w:u w:val="single"/>
        </w:rPr>
        <w:t>EX-NYPD TRANSIT CHIEF JOE FOX REVEALS HE HAD CORONAVIRUS</w:t>
      </w:r>
    </w:p>
    <w:p w:rsidR="00697AA0" w:rsidRPr="00F83F6C" w:rsidRDefault="00697AA0" w:rsidP="00697AA0">
      <w:pPr>
        <w:shd w:val="clear" w:color="auto" w:fill="FFFFFF"/>
        <w:spacing w:before="100" w:beforeAutospacing="1" w:after="300" w:line="240" w:lineRule="auto"/>
        <w:rPr>
          <w:rFonts w:ascii="Calibri" w:eastAsia="Times New Roman" w:hAnsi="Calibri" w:cs="Calibri"/>
          <w:color w:val="222222"/>
          <w:sz w:val="24"/>
          <w:szCs w:val="24"/>
        </w:rPr>
      </w:pPr>
      <w:r w:rsidRPr="00F83F6C">
        <w:rPr>
          <w:rFonts w:ascii="Arial" w:eastAsia="Times New Roman" w:hAnsi="Arial" w:cs="Arial"/>
          <w:color w:val="2A2A2A"/>
          <w:sz w:val="27"/>
          <w:szCs w:val="27"/>
        </w:rPr>
        <w:t>By </w:t>
      </w:r>
      <w:hyperlink r:id="rId25" w:tgtFrame="_blank" w:history="1">
        <w:r w:rsidRPr="00F83F6C">
          <w:rPr>
            <w:rFonts w:ascii="Calibri" w:eastAsia="Times New Roman" w:hAnsi="Calibri" w:cs="Calibri"/>
            <w:color w:val="CC3333"/>
            <w:sz w:val="27"/>
            <w:szCs w:val="27"/>
            <w:u w:val="single"/>
          </w:rPr>
          <w:t>Tina Moore</w:t>
        </w:r>
      </w:hyperlink>
      <w:r w:rsidRPr="00F83F6C">
        <w:rPr>
          <w:rFonts w:ascii="Arial" w:eastAsia="Times New Roman" w:hAnsi="Arial" w:cs="Arial"/>
          <w:color w:val="2A2A2A"/>
          <w:sz w:val="27"/>
          <w:szCs w:val="27"/>
        </w:rPr>
        <w:t> and </w:t>
      </w:r>
      <w:hyperlink r:id="rId26" w:tgtFrame="_blank" w:history="1">
        <w:r w:rsidRPr="00F83F6C">
          <w:rPr>
            <w:rFonts w:ascii="Calibri" w:eastAsia="Times New Roman" w:hAnsi="Calibri" w:cs="Calibri"/>
            <w:color w:val="CC3333"/>
            <w:sz w:val="27"/>
            <w:szCs w:val="27"/>
            <w:u w:val="single"/>
          </w:rPr>
          <w:t>Ruth Weissmann</w:t>
        </w:r>
      </w:hyperlink>
    </w:p>
    <w:p w:rsidR="00697AA0" w:rsidRPr="00F83F6C" w:rsidRDefault="00697AA0" w:rsidP="00697AA0">
      <w:pPr>
        <w:shd w:val="clear" w:color="auto" w:fill="FFFFFF"/>
        <w:spacing w:before="100" w:beforeAutospacing="1" w:after="300" w:line="240" w:lineRule="auto"/>
        <w:rPr>
          <w:rFonts w:ascii="Arial" w:eastAsia="Times New Roman" w:hAnsi="Arial" w:cs="Arial"/>
          <w:color w:val="222222"/>
          <w:sz w:val="24"/>
          <w:szCs w:val="24"/>
        </w:rPr>
      </w:pPr>
      <w:r w:rsidRPr="00F83F6C">
        <w:rPr>
          <w:rFonts w:ascii="Arial" w:eastAsia="Times New Roman" w:hAnsi="Arial" w:cs="Arial"/>
          <w:color w:val="2A2A2A"/>
          <w:sz w:val="24"/>
          <w:szCs w:val="24"/>
        </w:rPr>
        <w:t>April 4, 2020 | 1:37pm</w:t>
      </w:r>
    </w:p>
    <w:p w:rsidR="00697AA0" w:rsidRPr="00F83F6C" w:rsidRDefault="00697AA0" w:rsidP="00697AA0">
      <w:pPr>
        <w:shd w:val="clear" w:color="auto" w:fill="FFFFFF"/>
        <w:spacing w:after="0" w:line="240" w:lineRule="auto"/>
        <w:rPr>
          <w:rFonts w:ascii="Arial" w:eastAsia="Times New Roman" w:hAnsi="Arial" w:cs="Arial"/>
          <w:color w:val="222222"/>
          <w:sz w:val="24"/>
          <w:szCs w:val="24"/>
        </w:rPr>
      </w:pPr>
    </w:p>
    <w:p w:rsidR="00697AA0" w:rsidRDefault="00697AA0" w:rsidP="00697AA0">
      <w:pPr>
        <w:shd w:val="clear" w:color="auto" w:fill="F6F6F6"/>
        <w:spacing w:before="100" w:beforeAutospacing="1" w:after="225" w:line="300" w:lineRule="atLeast"/>
        <w:outlineLvl w:val="2"/>
        <w:rPr>
          <w:rFonts w:ascii="Arial" w:eastAsia="Times New Roman" w:hAnsi="Arial" w:cs="Arial"/>
          <w:b/>
          <w:bCs/>
          <w:caps/>
          <w:color w:val="CC3333"/>
          <w:sz w:val="27"/>
          <w:szCs w:val="27"/>
        </w:rPr>
      </w:pPr>
      <w:r w:rsidRPr="00F83F6C">
        <w:rPr>
          <w:rFonts w:ascii="Arial" w:eastAsia="Times New Roman" w:hAnsi="Arial" w:cs="Arial"/>
          <w:b/>
          <w:bCs/>
          <w:caps/>
          <w:noProof/>
          <w:color w:val="CC3333"/>
          <w:sz w:val="27"/>
          <w:szCs w:val="27"/>
        </w:rPr>
        <w:drawing>
          <wp:inline distT="0" distB="0" distL="0" distR="0" wp14:anchorId="7DA960E8" wp14:editId="65F7A6E1">
            <wp:extent cx="3714750" cy="2248776"/>
            <wp:effectExtent l="0" t="0" r="0" b="0"/>
            <wp:docPr id="6" name="Picture 6" descr="C:\Users\McGuire\Downloads\image0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uire\Downloads\image001 (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0039" cy="2258031"/>
                    </a:xfrm>
                    <a:prstGeom prst="rect">
                      <a:avLst/>
                    </a:prstGeom>
                    <a:noFill/>
                    <a:ln>
                      <a:noFill/>
                    </a:ln>
                  </pic:spPr>
                </pic:pic>
              </a:graphicData>
            </a:graphic>
          </wp:inline>
        </w:drawing>
      </w:r>
    </w:p>
    <w:p w:rsidR="00697AA0" w:rsidRDefault="00697AA0" w:rsidP="00697AA0">
      <w:pPr>
        <w:shd w:val="clear" w:color="auto" w:fill="F6F6F6"/>
        <w:spacing w:before="100" w:beforeAutospacing="1" w:after="225" w:line="300" w:lineRule="atLeast"/>
        <w:outlineLvl w:val="2"/>
        <w:rPr>
          <w:rFonts w:ascii="Arial" w:eastAsia="Times New Roman" w:hAnsi="Arial" w:cs="Arial"/>
          <w:b/>
          <w:bCs/>
          <w:caps/>
          <w:color w:val="CC3333"/>
          <w:sz w:val="27"/>
          <w:szCs w:val="27"/>
        </w:rPr>
      </w:pPr>
    </w:p>
    <w:p w:rsidR="00697AA0" w:rsidRPr="00F83F6C" w:rsidRDefault="00C02509" w:rsidP="00697AA0">
      <w:pPr>
        <w:shd w:val="clear" w:color="auto" w:fill="F6F6F6"/>
        <w:spacing w:before="100" w:beforeAutospacing="1" w:after="225" w:line="300" w:lineRule="atLeast"/>
        <w:outlineLvl w:val="2"/>
        <w:rPr>
          <w:rFonts w:ascii="Calibri" w:eastAsia="Times New Roman" w:hAnsi="Calibri" w:cs="Calibri"/>
          <w:b/>
          <w:bCs/>
          <w:color w:val="222222"/>
          <w:sz w:val="27"/>
          <w:szCs w:val="27"/>
        </w:rPr>
      </w:pPr>
      <w:hyperlink r:id="rId28" w:tgtFrame="_blank" w:history="1">
        <w:r w:rsidR="00697AA0" w:rsidRPr="00F83F6C">
          <w:rPr>
            <w:rFonts w:ascii="Calibri" w:eastAsia="Times New Roman" w:hAnsi="Calibri" w:cs="Calibri"/>
            <w:b/>
            <w:bCs/>
            <w:caps/>
            <w:color w:val="1155CC"/>
            <w:sz w:val="27"/>
            <w:szCs w:val="27"/>
            <w:u w:val="single"/>
          </w:rPr>
          <w:t>CORONAVIRUS IN NY</w:t>
        </w:r>
      </w:hyperlink>
    </w:p>
    <w:p w:rsidR="00697AA0" w:rsidRPr="00F83F6C" w:rsidRDefault="00C02509" w:rsidP="00697AA0">
      <w:pPr>
        <w:shd w:val="clear" w:color="auto" w:fill="F6F6F6"/>
        <w:spacing w:after="0" w:line="240" w:lineRule="auto"/>
        <w:outlineLvl w:val="1"/>
        <w:rPr>
          <w:rFonts w:ascii="Calibri" w:eastAsia="Times New Roman" w:hAnsi="Calibri" w:cs="Calibri"/>
          <w:b/>
          <w:bCs/>
          <w:color w:val="222222"/>
          <w:sz w:val="36"/>
          <w:szCs w:val="36"/>
        </w:rPr>
      </w:pPr>
      <w:hyperlink r:id="rId29" w:tgtFrame="_blank" w:history="1">
        <w:r w:rsidR="00697AA0" w:rsidRPr="00F83F6C">
          <w:rPr>
            <w:rFonts w:ascii="Calibri" w:eastAsia="Times New Roman" w:hAnsi="Calibri" w:cs="Calibri"/>
            <w:color w:val="2A2A2A"/>
            <w:sz w:val="36"/>
            <w:szCs w:val="36"/>
            <w:u w:val="single"/>
          </w:rPr>
          <w:t>Coronavirus 'apex' yet to come despite record deaths — and we aren't ready, says Cuomo</w:t>
        </w:r>
      </w:hyperlink>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A retired NYPD honcho who contracted — and beat — the coronavirus chronicled “the stress and the isolation” of the illness online to give “comfort” to others battling the bug.</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“As we draw on the love of each other, and our own humanity, we will certainly get through this, and somehow, even though this is so painful, we will be better off because of it,” former NYPD Transit Chief Joe Fox </w:t>
      </w:r>
      <w:hyperlink r:id="rId30" w:anchor="respond" w:tgtFrame="_blank" w:history="1">
        <w:r w:rsidRPr="00F83F6C">
          <w:rPr>
            <w:rFonts w:ascii="Arial" w:eastAsia="Times New Roman" w:hAnsi="Arial" w:cs="Arial"/>
            <w:color w:val="CC3333"/>
            <w:sz w:val="24"/>
            <w:szCs w:val="24"/>
            <w:u w:val="single"/>
          </w:rPr>
          <w:t>wrote in a post on his website</w:t>
        </w:r>
      </w:hyperlink>
      <w:r w:rsidRPr="00F83F6C">
        <w:rPr>
          <w:rFonts w:ascii="Arial" w:eastAsia="Times New Roman" w:hAnsi="Arial" w:cs="Arial"/>
          <w:color w:val="2A2A2A"/>
          <w:sz w:val="24"/>
          <w:szCs w:val="24"/>
        </w:rPr>
        <w:t> titled, “Reflections During My COVID-19 Inflection”.</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lastRenderedPageBreak/>
        <w:t>The 37-year-NYPD veteran contracted the disease in early March.</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“One minute I was fine, and the next minute I knew I had a fever,” he recalled.</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But he was lucky, he said, because he didn’t require hospitalization.</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“Some days were a bit worse than others, but overall my experience was much better than what many others have been dealing with.”</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Maintaining connections with friends and family while in isolation is critical, he said.</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“It is important, and even helpful for each of us to recognize how bad the impact of this can be on us, emotionally and spiritually and physically,” Fox wrote.</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“As we draw on the love of each other, and our own humanity, we will certainly get through this, and somehow, even though this is so painful, we will be better off because of it.”</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He felt “very lucky” to recover from the bug,” Fox told The Post Saturday.</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“I am symptom-free for seven days now. I feel so fortunate because although those 14 days when I was sick was no joke, many people have it a lot worse,” Fox said.</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“The coughing that pretty bad, but I did not have to go to a hospital,” he added.</w:t>
      </w:r>
    </w:p>
    <w:p w:rsidR="00697AA0" w:rsidRPr="00F83F6C" w:rsidRDefault="00697AA0" w:rsidP="00697AA0">
      <w:pPr>
        <w:shd w:val="clear" w:color="auto" w:fill="FFFFFF"/>
        <w:spacing w:before="100" w:beforeAutospacing="1" w:after="300" w:line="360" w:lineRule="atLeast"/>
        <w:rPr>
          <w:rFonts w:ascii="Arial" w:eastAsia="Times New Roman" w:hAnsi="Arial" w:cs="Arial"/>
          <w:color w:val="222222"/>
          <w:sz w:val="24"/>
          <w:szCs w:val="24"/>
        </w:rPr>
      </w:pPr>
      <w:r w:rsidRPr="00F83F6C">
        <w:rPr>
          <w:rFonts w:ascii="Arial" w:eastAsia="Times New Roman" w:hAnsi="Arial" w:cs="Arial"/>
          <w:color w:val="2A2A2A"/>
          <w:sz w:val="24"/>
          <w:szCs w:val="24"/>
        </w:rPr>
        <w:t>Fox, who began his career as a patrol officer in Brooklyn’s 70th Precinct, took a new gig in 2018 with a life insurance company aimed at protecting fellow first responders. He’s also a public speaker.</w:t>
      </w:r>
    </w:p>
    <w:p w:rsidR="00697AA0" w:rsidRPr="00F83F6C" w:rsidRDefault="00697AA0" w:rsidP="00697AA0">
      <w:pPr>
        <w:shd w:val="clear" w:color="auto" w:fill="FFFFFF"/>
        <w:spacing w:after="0" w:line="660" w:lineRule="atLeast"/>
        <w:jc w:val="center"/>
        <w:rPr>
          <w:rFonts w:ascii="Times New Roman" w:eastAsia="Times New Roman" w:hAnsi="Times New Roman" w:cs="Times New Roman"/>
          <w:color w:val="222222"/>
          <w:sz w:val="24"/>
          <w:szCs w:val="24"/>
        </w:rPr>
      </w:pPr>
    </w:p>
    <w:p w:rsidR="00AA4548" w:rsidRPr="00AA4548" w:rsidRDefault="00AA4548" w:rsidP="00AA4548">
      <w:pPr>
        <w:rPr>
          <w:sz w:val="32"/>
          <w:szCs w:val="32"/>
        </w:rPr>
      </w:pPr>
      <w:r w:rsidRPr="00AA4548">
        <w:rPr>
          <w:sz w:val="32"/>
          <w:szCs w:val="32"/>
        </w:rPr>
        <w:t>Auto insurers are offering $7B in refunds; is yours on the list?</w:t>
      </w:r>
    </w:p>
    <w:p w:rsidR="00AA4548" w:rsidRPr="00AA4548" w:rsidRDefault="00AA4548" w:rsidP="00AA4548">
      <w:pPr>
        <w:rPr>
          <w:sz w:val="32"/>
          <w:szCs w:val="32"/>
        </w:rPr>
      </w:pPr>
      <w:r w:rsidRPr="00AA4548">
        <w:rPr>
          <w:sz w:val="32"/>
          <w:szCs w:val="32"/>
        </w:rPr>
        <w:t>With highways and roads abandoned as motorists stay home during the COVID-19 health crisis, the nation’s biggest auto insurers are refunding policyholders more than $7 billion.</w:t>
      </w:r>
    </w:p>
    <w:p w:rsidR="00AA4548" w:rsidRPr="00AA4548" w:rsidRDefault="00AA4548" w:rsidP="00AA4548">
      <w:pPr>
        <w:rPr>
          <w:sz w:val="32"/>
          <w:szCs w:val="32"/>
        </w:rPr>
      </w:pPr>
      <w:r w:rsidRPr="00AA4548">
        <w:rPr>
          <w:sz w:val="32"/>
          <w:szCs w:val="32"/>
        </w:rPr>
        <w:t>Fewer cars on the road typically means fewer accident claims, and according to Arity, a data and analytics firm owned by Allstate, the total number of miles driven nationwide since March 8 is down by more than half.</w:t>
      </w:r>
    </w:p>
    <w:p w:rsidR="00AA4548" w:rsidRPr="00AA4548" w:rsidRDefault="00AA4548" w:rsidP="00AA4548">
      <w:pPr>
        <w:rPr>
          <w:sz w:val="32"/>
          <w:szCs w:val="32"/>
        </w:rPr>
      </w:pPr>
      <w:r w:rsidRPr="00AA4548">
        <w:rPr>
          <w:sz w:val="32"/>
          <w:szCs w:val="32"/>
        </w:rPr>
        <w:t>Here is a list of auto insurers, with details on what they are offering. If your insurer isn't on the list, call; some companies require you to ask for help.</w:t>
      </w:r>
    </w:p>
    <w:p w:rsidR="00AA4548" w:rsidRPr="00AA4548" w:rsidRDefault="00AA4548" w:rsidP="00AA4548">
      <w:pPr>
        <w:rPr>
          <w:sz w:val="32"/>
          <w:szCs w:val="32"/>
        </w:rPr>
      </w:pPr>
      <w:r w:rsidRPr="00AA4548">
        <w:rPr>
          <w:b/>
          <w:sz w:val="32"/>
          <w:szCs w:val="32"/>
        </w:rPr>
        <w:lastRenderedPageBreak/>
        <w:t>State Farm</w:t>
      </w:r>
      <w:r w:rsidRPr="00AA4548">
        <w:rPr>
          <w:sz w:val="32"/>
          <w:szCs w:val="32"/>
        </w:rPr>
        <w:t>, a mutual insurer owned by its policyholders, will give its customers a $2 billion rebate. Most policyholders will get a 25% credit for the weeks between March 30 and May 31. The percentage awarded will vary by state.</w:t>
      </w:r>
    </w:p>
    <w:p w:rsidR="00AA4548" w:rsidRPr="00AA4548" w:rsidRDefault="00AA4548" w:rsidP="00AA4548">
      <w:pPr>
        <w:rPr>
          <w:sz w:val="32"/>
          <w:szCs w:val="32"/>
        </w:rPr>
      </w:pPr>
      <w:r w:rsidRPr="00AA4548">
        <w:rPr>
          <w:b/>
          <w:sz w:val="32"/>
          <w:szCs w:val="32"/>
        </w:rPr>
        <w:t>Geico</w:t>
      </w:r>
      <w:r w:rsidRPr="00AA4548">
        <w:rPr>
          <w:sz w:val="32"/>
          <w:szCs w:val="32"/>
        </w:rPr>
        <w:t> will give back about $2.5 billion to its auto and motorcycle customers. The company will issue a 15% credit as those policies come up for renewal between April 8 and Oct. 7. The credit also applies to new policies purchased with Geico during that  period.</w:t>
      </w:r>
    </w:p>
    <w:p w:rsidR="00AA4548" w:rsidRPr="00AA4548" w:rsidRDefault="00AA4548" w:rsidP="00AA4548">
      <w:pPr>
        <w:rPr>
          <w:sz w:val="32"/>
          <w:szCs w:val="32"/>
        </w:rPr>
      </w:pPr>
      <w:r w:rsidRPr="00AA4548">
        <w:rPr>
          <w:b/>
          <w:sz w:val="32"/>
          <w:szCs w:val="32"/>
        </w:rPr>
        <w:t>Progressive</w:t>
      </w:r>
      <w:r w:rsidRPr="00AA4548">
        <w:rPr>
          <w:sz w:val="32"/>
          <w:szCs w:val="32"/>
        </w:rPr>
        <w:t> said it will give personal auto policyholders a 20% credit for their April and May premiums, totaling about $1 billion.</w:t>
      </w:r>
    </w:p>
    <w:p w:rsidR="00AA4548" w:rsidRPr="00AA4548" w:rsidRDefault="00AA4548" w:rsidP="00AA4548">
      <w:pPr>
        <w:rPr>
          <w:sz w:val="32"/>
          <w:szCs w:val="32"/>
        </w:rPr>
      </w:pPr>
      <w:r w:rsidRPr="00AA4548">
        <w:rPr>
          <w:sz w:val="32"/>
          <w:szCs w:val="32"/>
        </w:rPr>
        <w:t> Allstate will return about $600 million to customers, which most policyholders will get back in the form of a roughly 15% credit on their premiums in April and May.</w:t>
      </w:r>
    </w:p>
    <w:p w:rsidR="00AA4548" w:rsidRPr="00AA4548" w:rsidRDefault="00AA4548" w:rsidP="00AA4548">
      <w:pPr>
        <w:rPr>
          <w:sz w:val="32"/>
          <w:szCs w:val="32"/>
        </w:rPr>
      </w:pPr>
      <w:r w:rsidRPr="00AA4548">
        <w:rPr>
          <w:sz w:val="32"/>
          <w:szCs w:val="32"/>
        </w:rPr>
        <w:t> </w:t>
      </w:r>
      <w:r w:rsidRPr="00AA4548">
        <w:rPr>
          <w:b/>
          <w:sz w:val="32"/>
          <w:szCs w:val="32"/>
        </w:rPr>
        <w:t>USAA,</w:t>
      </w:r>
      <w:r w:rsidRPr="00AA4548">
        <w:rPr>
          <w:sz w:val="32"/>
          <w:szCs w:val="32"/>
        </w:rPr>
        <w:t xml:space="preserve"> a member-owned association, said it will return $520 million to its members. Policyholders will receive a 20% credit on two months of premiums.</w:t>
      </w:r>
    </w:p>
    <w:p w:rsidR="00AA4548" w:rsidRPr="00AA4548" w:rsidRDefault="00AA4548" w:rsidP="00AA4548">
      <w:pPr>
        <w:rPr>
          <w:sz w:val="32"/>
          <w:szCs w:val="32"/>
        </w:rPr>
      </w:pPr>
      <w:r w:rsidRPr="00AA4548">
        <w:rPr>
          <w:sz w:val="32"/>
          <w:szCs w:val="32"/>
        </w:rPr>
        <w:t> </w:t>
      </w:r>
      <w:r w:rsidRPr="00AA4548">
        <w:rPr>
          <w:b/>
          <w:sz w:val="32"/>
          <w:szCs w:val="32"/>
        </w:rPr>
        <w:t>Liberty Mutual</w:t>
      </w:r>
      <w:r w:rsidRPr="00AA4548">
        <w:rPr>
          <w:sz w:val="32"/>
          <w:szCs w:val="32"/>
        </w:rPr>
        <w:t> said it would return about $250 million to personal auto insurance customers in the form of a 15% refund on two months of their annual premiums. The refunds will begin in April.</w:t>
      </w:r>
    </w:p>
    <w:p w:rsidR="00AA4548" w:rsidRPr="00AA4548" w:rsidRDefault="00AA4548" w:rsidP="00AA4548">
      <w:pPr>
        <w:rPr>
          <w:sz w:val="32"/>
          <w:szCs w:val="32"/>
        </w:rPr>
      </w:pPr>
      <w:r w:rsidRPr="00AA4548">
        <w:rPr>
          <w:sz w:val="32"/>
          <w:szCs w:val="32"/>
        </w:rPr>
        <w:t> American Family Insurance will return about $200 million to policyholders. The insurer will return $50 for each vehicle insured.</w:t>
      </w:r>
    </w:p>
    <w:p w:rsidR="00AA4548" w:rsidRPr="00AA4548" w:rsidRDefault="00AA4548" w:rsidP="00AA4548">
      <w:pPr>
        <w:rPr>
          <w:sz w:val="32"/>
          <w:szCs w:val="32"/>
        </w:rPr>
      </w:pPr>
      <w:r w:rsidRPr="00AA4548">
        <w:rPr>
          <w:b/>
          <w:sz w:val="32"/>
          <w:szCs w:val="32"/>
        </w:rPr>
        <w:t>The Hartford</w:t>
      </w:r>
      <w:r w:rsidRPr="00AA4548">
        <w:rPr>
          <w:sz w:val="32"/>
          <w:szCs w:val="32"/>
        </w:rPr>
        <w:t>, which has an exclusive agreement with AARP to sell auto and home insurance products to its members, said it will give back about $50 million to its auto customers in the next couple of months. Most customers will receive a 15% refund on their April and May premiums.</w:t>
      </w:r>
    </w:p>
    <w:p w:rsidR="00AA4548" w:rsidRPr="00AA4548" w:rsidRDefault="00AA4548" w:rsidP="00AA4548">
      <w:pPr>
        <w:rPr>
          <w:sz w:val="32"/>
          <w:szCs w:val="32"/>
        </w:rPr>
      </w:pPr>
      <w:r w:rsidRPr="00AA4548">
        <w:rPr>
          <w:b/>
          <w:sz w:val="32"/>
          <w:szCs w:val="32"/>
        </w:rPr>
        <w:t>Farmers Insurance</w:t>
      </w:r>
      <w:r w:rsidRPr="00AA4548">
        <w:rPr>
          <w:sz w:val="32"/>
          <w:szCs w:val="32"/>
        </w:rPr>
        <w:t> and 21st Century Insurance said their customers will receive a 25% reduction in April premiums.</w:t>
      </w:r>
    </w:p>
    <w:p w:rsidR="00AA4548" w:rsidRPr="00AA4548" w:rsidRDefault="00AA4548" w:rsidP="00AA4548">
      <w:pPr>
        <w:rPr>
          <w:sz w:val="32"/>
          <w:szCs w:val="32"/>
        </w:rPr>
      </w:pPr>
      <w:r w:rsidRPr="00AA4548">
        <w:rPr>
          <w:b/>
          <w:sz w:val="32"/>
          <w:szCs w:val="32"/>
        </w:rPr>
        <w:t>Nationwide</w:t>
      </w:r>
      <w:r w:rsidRPr="00AA4548">
        <w:rPr>
          <w:sz w:val="32"/>
          <w:szCs w:val="32"/>
        </w:rPr>
        <w:t> said it will offer a one-time premium refund of $50 for each each insured vehicle.</w:t>
      </w:r>
    </w:p>
    <w:p w:rsidR="00AA4548" w:rsidRDefault="00AA4548" w:rsidP="00AA4548">
      <w:pPr>
        <w:rPr>
          <w:sz w:val="32"/>
          <w:szCs w:val="32"/>
        </w:rPr>
      </w:pPr>
      <w:r w:rsidRPr="00AA4548">
        <w:rPr>
          <w:b/>
          <w:sz w:val="32"/>
          <w:szCs w:val="32"/>
        </w:rPr>
        <w:t>Travelers</w:t>
      </w:r>
      <w:r w:rsidRPr="00AA4548">
        <w:rPr>
          <w:sz w:val="32"/>
          <w:szCs w:val="32"/>
        </w:rPr>
        <w:t> said it will give its auto insurance customers a 15% credit on their April and May premiums.</w:t>
      </w:r>
    </w:p>
    <w:p w:rsidR="009E6BB2" w:rsidRDefault="009E6BB2" w:rsidP="00AA4548">
      <w:pPr>
        <w:rPr>
          <w:sz w:val="32"/>
          <w:szCs w:val="32"/>
        </w:rPr>
      </w:pPr>
    </w:p>
    <w:p w:rsidR="009E6BB2" w:rsidRPr="00B94F6F" w:rsidRDefault="009E6BB2" w:rsidP="009E6BB2">
      <w:pPr>
        <w:pStyle w:val="Heading1"/>
        <w:shd w:val="clear" w:color="auto" w:fill="FFFFFF"/>
        <w:spacing w:before="0" w:line="660" w:lineRule="atLeast"/>
        <w:rPr>
          <w:color w:val="000000"/>
          <w:sz w:val="24"/>
          <w:szCs w:val="24"/>
        </w:rPr>
      </w:pPr>
      <w:r w:rsidRPr="00B94F6F">
        <w:rPr>
          <w:rFonts w:ascii="Arial" w:hAnsi="Arial" w:cs="Arial"/>
          <w:b w:val="0"/>
          <w:color w:val="FF0000"/>
        </w:rPr>
        <w:lastRenderedPageBreak/>
        <w:t>Man who killed NYPD cop set to be sprung from prison</w:t>
      </w:r>
      <w:r w:rsidRPr="00B94F6F">
        <w:rPr>
          <w:noProof/>
          <w:color w:val="000000"/>
          <w:sz w:val="27"/>
          <w:szCs w:val="27"/>
        </w:rPr>
        <mc:AlternateContent>
          <mc:Choice Requires="wps">
            <w:drawing>
              <wp:inline distT="0" distB="0" distL="0" distR="0" wp14:anchorId="0426F0CE" wp14:editId="64F0B173">
                <wp:extent cx="304800" cy="304800"/>
                <wp:effectExtent l="0" t="0" r="0" b="0"/>
                <wp:docPr id="7" name="Rectangle 7" descr="data:image/gif;base64,R0lGODlhAQABAIAAAAAAAP///yH5BAEAAAAALAAAAAABAAEAAAIBRAA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6F81D" id="Rectangle 7" o:spid="_x0000_s1026" alt="data:image/gif;base64,R0lGODlhAQABAIAAAAAAAP///yH5BAEAAAAALAAAAAABAAEAAAIBRAA7" href="https://nypost.com/2020/04/09/convicted-killer-freed-from-rikers-busted-for-bank-robbe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" o:button="t" filled="f" stroked="f">
                <v:fill o:detectmouseclick="t"/>
                <o:lock v:ext="edit" aspectratio="t"/>
                <w10:anchorlock/>
              </v:rect>
            </w:pict>
          </mc:Fallback>
        </mc:AlternateContent>
      </w:r>
      <w:r w:rsidRPr="00B94F6F">
        <w:rPr>
          <w:color w:val="000000"/>
          <w:sz w:val="27"/>
          <w:szCs w:val="27"/>
        </w:rPr>
        <w:fldChar w:fldCharType="begin"/>
      </w:r>
      <w:r w:rsidRPr="00B94F6F">
        <w:rPr>
          <w:color w:val="000000"/>
          <w:sz w:val="27"/>
          <w:szCs w:val="27"/>
        </w:rPr>
        <w:instrText xml:space="preserve"> HYPERLINK "https://nypost.com/2020/04/09/convicted-killer-freed-from-rikers-busted-for-bank-robbery/" </w:instrText>
      </w:r>
      <w:r w:rsidRPr="00B94F6F">
        <w:rPr>
          <w:color w:val="000000"/>
          <w:sz w:val="27"/>
          <w:szCs w:val="27"/>
        </w:rPr>
        <w:fldChar w:fldCharType="separate"/>
      </w:r>
    </w:p>
    <w:p w:rsidR="009E6BB2" w:rsidRPr="00B94F6F" w:rsidRDefault="009E6BB2" w:rsidP="009E6BB2">
      <w:pPr>
        <w:shd w:val="clear" w:color="auto" w:fill="F6F6F6"/>
        <w:spacing w:before="150" w:after="0" w:line="285" w:lineRule="atLeast"/>
        <w:outlineLvl w:val="2"/>
        <w:rPr>
          <w:rFonts w:ascii="Arial" w:eastAsia="Times New Roman" w:hAnsi="Arial" w:cs="Arial"/>
          <w:color w:val="2A2A2A"/>
          <w:sz w:val="24"/>
          <w:szCs w:val="24"/>
        </w:rPr>
      </w:pPr>
      <w:r w:rsidRPr="00B94F6F">
        <w:rPr>
          <w:rFonts w:ascii="Arial" w:eastAsia="Times New Roman" w:hAnsi="Arial" w:cs="Arial"/>
          <w:color w:val="2A2A2A"/>
          <w:sz w:val="24"/>
          <w:szCs w:val="24"/>
        </w:rPr>
        <w:t>Convicted murderer released from Rikers over COVID-19 fears busted for bank robbery</w:t>
      </w:r>
    </w:p>
    <w:p w:rsidR="009E6BB2" w:rsidRPr="00B94F6F" w:rsidRDefault="009E6BB2" w:rsidP="009E6BB2">
      <w:pPr>
        <w:shd w:val="clear" w:color="auto" w:fill="F6F6F6"/>
        <w:spacing w:line="240" w:lineRule="auto"/>
        <w:rPr>
          <w:rFonts w:ascii="Times New Roman" w:eastAsia="Times New Roman" w:hAnsi="Times New Roman" w:cs="Times New Roman"/>
          <w:color w:val="000000"/>
          <w:sz w:val="27"/>
          <w:szCs w:val="27"/>
        </w:rPr>
      </w:pPr>
      <w:r w:rsidRPr="00B94F6F">
        <w:rPr>
          <w:rFonts w:ascii="Times New Roman" w:eastAsia="Times New Roman" w:hAnsi="Times New Roman" w:cs="Times New Roman"/>
          <w:color w:val="000000"/>
          <w:sz w:val="27"/>
          <w:szCs w:val="27"/>
        </w:rPr>
        <w:fldChar w:fldCharType="end"/>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A cop killer who fatally pumped three bullets into the neck of an NYPD officer is set to be sprung from prison, prompting outcry from the city’s police union.</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Steven Chirse was granted release at a March hearing, and is due to be sprung around May 4, the state parole board confirmed.</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“The parole board has shown time and again that it cares more about criminals than crime victims,’’ Patrick Lynch, head of the Police Benevolent Association, seethed in a statement.</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Chirse and an accomplice first robbed off-duty police Officer Angelo Brown in Bedford-Stuyvesant, Brooklyn, in January 1984, as the cop was walking about a mile from his home.</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The thugs ambushed the 27-year-old officer and swiped his cash and gun as he lay on the ground after slipping on some ice during the scuffle.</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When the two crooks started driving away, Brown jumped on the hood of their car to try to stop them but was tossed off.</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Instead of just continuing to flee, the killers then stopped their car, and Chirse, who was 26 at the time, got out and fatally shot Brown.</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Chirse was arrested within weeks and eventually sentenced to 25 years to life behind bars for the heinous crime.</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He applied for parole six times in the past 11 years — before finally being granted release in March hearing, authorities confirmed Sunday.</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The move infuriated law-enforcement advocates, who say they have had to watch a string of cop-killers land parole recently.</w:t>
      </w:r>
    </w:p>
    <w:p w:rsidR="009E6BB2" w:rsidRPr="00B94F6F" w:rsidRDefault="00C02509" w:rsidP="009E6BB2">
      <w:pPr>
        <w:shd w:val="clear" w:color="auto" w:fill="FFFFFF"/>
        <w:spacing w:after="300" w:line="360" w:lineRule="atLeast"/>
        <w:rPr>
          <w:rFonts w:ascii="Arial" w:eastAsia="Times New Roman" w:hAnsi="Arial" w:cs="Arial"/>
          <w:color w:val="2A2A2A"/>
          <w:sz w:val="27"/>
          <w:szCs w:val="27"/>
        </w:rPr>
      </w:pPr>
      <w:hyperlink r:id="rId32" w:history="1">
        <w:r w:rsidR="009E6BB2" w:rsidRPr="00B94F6F">
          <w:rPr>
            <w:rFonts w:ascii="Arial" w:eastAsia="Times New Roman" w:hAnsi="Arial" w:cs="Arial"/>
            <w:color w:val="CC3333"/>
            <w:sz w:val="24"/>
            <w:szCs w:val="24"/>
            <w:u w:val="single"/>
          </w:rPr>
          <w:t>The families of two slain NYPD officers</w:t>
        </w:r>
      </w:hyperlink>
      <w:r w:rsidR="009E6BB2" w:rsidRPr="00B94F6F">
        <w:rPr>
          <w:rFonts w:ascii="Arial" w:eastAsia="Times New Roman" w:hAnsi="Arial" w:cs="Arial"/>
          <w:color w:val="2A2A2A"/>
          <w:sz w:val="27"/>
          <w:szCs w:val="27"/>
        </w:rPr>
        <w:t> went before the state parole board in January to decry the fact that the body is even now granting early hearings to cop-killing cons.</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lastRenderedPageBreak/>
        <w:t>Lynch questioned whether Chirse’s release </w:t>
      </w:r>
      <w:hyperlink r:id="rId33" w:history="1">
        <w:r w:rsidRPr="00B94F6F">
          <w:rPr>
            <w:rFonts w:ascii="Arial" w:eastAsia="Times New Roman" w:hAnsi="Arial" w:cs="Arial"/>
            <w:color w:val="CC3333"/>
            <w:sz w:val="24"/>
            <w:szCs w:val="24"/>
            <w:u w:val="single"/>
          </w:rPr>
          <w:t>was influenced by the COVID-19 pandemic</w:t>
        </w:r>
      </w:hyperlink>
      <w:r w:rsidRPr="00B94F6F">
        <w:rPr>
          <w:rFonts w:ascii="Arial" w:eastAsia="Times New Roman" w:hAnsi="Arial" w:cs="Arial"/>
          <w:color w:val="2A2A2A"/>
          <w:sz w:val="27"/>
          <w:szCs w:val="27"/>
        </w:rPr>
        <w:t>, which has paved the way for the freedom </w:t>
      </w:r>
      <w:hyperlink r:id="rId34" w:history="1">
        <w:r w:rsidRPr="00B94F6F">
          <w:rPr>
            <w:rFonts w:ascii="Arial" w:eastAsia="Times New Roman" w:hAnsi="Arial" w:cs="Arial"/>
            <w:color w:val="CC3333"/>
            <w:sz w:val="24"/>
            <w:szCs w:val="24"/>
            <w:u w:val="single"/>
          </w:rPr>
          <w:t>of scores of prisoners</w:t>
        </w:r>
      </w:hyperlink>
      <w:r w:rsidRPr="00B94F6F">
        <w:rPr>
          <w:rFonts w:ascii="Arial" w:eastAsia="Times New Roman" w:hAnsi="Arial" w:cs="Arial"/>
          <w:color w:val="2A2A2A"/>
          <w:sz w:val="27"/>
          <w:szCs w:val="27"/>
        </w:rPr>
        <w:t> amid fears of the deadly contagion spreading more within lockups.</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Chirse appeared before the parole board March 18 — two days after the state Department of Corrections and Community Supervision “instituted measures in response to the COVID-19 pandemic,” according to a letter written by PBA-provided lawyers, who represent the families of murdered cops, to the DOCCS.</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“[We] write to seek confirmation that any such measures were not considered in the release consideration of Inmate Chirse and for assurance that COVID-19 related issues will not be considered in upcoming parole hearings,” the letter said.</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“Simply stated, the Parole Board has no authority to and should not consider factors outside the statutory guidelines,’’ the letter added.</w:t>
      </w:r>
    </w:p>
    <w:p w:rsidR="009E6BB2" w:rsidRPr="00B94F6F" w:rsidRDefault="009E6BB2" w:rsidP="009E6BB2">
      <w:pPr>
        <w:shd w:val="clear" w:color="auto" w:fill="FFFFFF"/>
        <w:spacing w:after="300"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A parole-board rep denied to The Post on Sunday that the coronavirus had led to Chirse’s release.</w:t>
      </w:r>
    </w:p>
    <w:p w:rsidR="009E6BB2" w:rsidRPr="00B94F6F" w:rsidRDefault="009E6BB2" w:rsidP="009E6BB2">
      <w:pPr>
        <w:shd w:val="clear" w:color="auto" w:fill="FFFFFF"/>
        <w:spacing w:line="360" w:lineRule="atLeast"/>
        <w:rPr>
          <w:rFonts w:ascii="Arial" w:eastAsia="Times New Roman" w:hAnsi="Arial" w:cs="Arial"/>
          <w:color w:val="2A2A2A"/>
          <w:sz w:val="27"/>
          <w:szCs w:val="27"/>
        </w:rPr>
      </w:pPr>
      <w:r w:rsidRPr="00B94F6F">
        <w:rPr>
          <w:rFonts w:ascii="Arial" w:eastAsia="Times New Roman" w:hAnsi="Arial" w:cs="Arial"/>
          <w:color w:val="2A2A2A"/>
          <w:sz w:val="27"/>
          <w:szCs w:val="27"/>
        </w:rPr>
        <w:t>“This … determination was made within the normal process and was not done due to the COVID 19 pandemic,’’ the rep said.</w:t>
      </w:r>
    </w:p>
    <w:p w:rsidR="00B43C5C" w:rsidRDefault="00B43C5C" w:rsidP="00B43C5C">
      <w:pPr>
        <w:rPr>
          <w:rFonts w:ascii="Helvetica" w:eastAsia="Times New Roman" w:hAnsi="Helvetica" w:cs="Helvetica"/>
          <w:b/>
          <w:bCs/>
          <w:color w:val="1B3065"/>
          <w:sz w:val="29"/>
          <w:szCs w:val="29"/>
        </w:rPr>
      </w:pPr>
    </w:p>
    <w:p w:rsidR="00B43C5C" w:rsidRDefault="00B43C5C" w:rsidP="00B43C5C">
      <w:pPr>
        <w:rPr>
          <w:rFonts w:ascii="Helvetica" w:eastAsia="Times New Roman" w:hAnsi="Helvetica" w:cs="Helvetica"/>
          <w:b/>
          <w:bCs/>
          <w:color w:val="1B3065"/>
          <w:sz w:val="29"/>
          <w:szCs w:val="29"/>
        </w:rPr>
      </w:pPr>
      <w:r w:rsidRPr="00D416E9">
        <w:rPr>
          <w:rFonts w:ascii="Helvetica" w:eastAsia="Times New Roman" w:hAnsi="Helvetica" w:cs="Helvetica"/>
          <w:b/>
          <w:bCs/>
          <w:color w:val="1B3065"/>
          <w:sz w:val="29"/>
          <w:szCs w:val="29"/>
        </w:rPr>
        <w:t>Message from DEA Disability Attorneys Regarding COVID-19 and WTC-Related Disability and Death Benefits </w:t>
      </w:r>
    </w:p>
    <w:p w:rsidR="00B43C5C" w:rsidRPr="00D416E9" w:rsidRDefault="00B43C5C" w:rsidP="00B43C5C">
      <w:pPr>
        <w:spacing w:after="150" w:line="293" w:lineRule="atLeast"/>
        <w:jc w:val="center"/>
        <w:rPr>
          <w:rFonts w:ascii="Times New Roman" w:eastAsia="Times New Roman" w:hAnsi="Times New Roman" w:cs="Times New Roman"/>
          <w:sz w:val="24"/>
          <w:szCs w:val="24"/>
        </w:rPr>
      </w:pPr>
      <w:r w:rsidRPr="00D416E9">
        <w:rPr>
          <w:rFonts w:ascii="Arial" w:eastAsia="Times New Roman" w:hAnsi="Arial" w:cs="Arial"/>
          <w:color w:val="333333"/>
          <w:sz w:val="24"/>
          <w:szCs w:val="24"/>
        </w:rPr>
        <w:t>Many of our members, </w:t>
      </w:r>
      <w:r w:rsidRPr="00D416E9">
        <w:rPr>
          <w:rFonts w:ascii="Arial" w:eastAsia="Times New Roman" w:hAnsi="Arial" w:cs="Arial"/>
          <w:b/>
          <w:bCs/>
          <w:color w:val="333333"/>
          <w:sz w:val="24"/>
          <w:szCs w:val="24"/>
        </w:rPr>
        <w:t>both active and retired,</w:t>
      </w:r>
      <w:r w:rsidRPr="00D416E9">
        <w:rPr>
          <w:rFonts w:ascii="Arial" w:eastAsia="Times New Roman" w:hAnsi="Arial" w:cs="Arial"/>
          <w:color w:val="333333"/>
          <w:sz w:val="24"/>
          <w:szCs w:val="24"/>
        </w:rPr>
        <w:t> are at heightened risk of suffering severe complications or death from COVID-19 due to underlying medical conditions related to their World Trade Center exposure, </w:t>
      </w:r>
      <w:r w:rsidRPr="00D416E9">
        <w:rPr>
          <w:rFonts w:ascii="Arial" w:eastAsia="Times New Roman" w:hAnsi="Arial" w:cs="Arial"/>
          <w:b/>
          <w:bCs/>
          <w:i/>
          <w:iCs/>
          <w:color w:val="333333"/>
          <w:sz w:val="24"/>
          <w:szCs w:val="24"/>
        </w:rPr>
        <w:t>including respiratory disorders and compromised immune systems from cancer</w:t>
      </w:r>
      <w:r w:rsidRPr="00D416E9">
        <w:rPr>
          <w:rFonts w:ascii="Arial" w:eastAsia="Times New Roman" w:hAnsi="Arial" w:cs="Arial"/>
          <w:color w:val="333333"/>
          <w:sz w:val="24"/>
          <w:szCs w:val="24"/>
        </w:rPr>
        <w:t>. </w:t>
      </w:r>
      <w:r w:rsidRPr="00D416E9">
        <w:rPr>
          <w:rFonts w:ascii="Arial" w:eastAsia="Times New Roman" w:hAnsi="Arial" w:cs="Arial"/>
          <w:color w:val="333333"/>
          <w:sz w:val="24"/>
          <w:szCs w:val="24"/>
        </w:rPr>
        <w:br/>
      </w:r>
      <w:r w:rsidRPr="00D416E9">
        <w:rPr>
          <w:rFonts w:ascii="Arial" w:eastAsia="Times New Roman" w:hAnsi="Arial" w:cs="Arial"/>
          <w:color w:val="333333"/>
          <w:sz w:val="24"/>
          <w:szCs w:val="24"/>
        </w:rPr>
        <w:br/>
        <w:t>Consequently, we believe that </w:t>
      </w:r>
      <w:r w:rsidRPr="00D416E9">
        <w:rPr>
          <w:rFonts w:ascii="Arial" w:eastAsia="Times New Roman" w:hAnsi="Arial" w:cs="Arial"/>
          <w:b/>
          <w:bCs/>
          <w:color w:val="333333"/>
          <w:sz w:val="24"/>
          <w:szCs w:val="24"/>
        </w:rPr>
        <w:t>Retired Members </w:t>
      </w:r>
      <w:r w:rsidRPr="00D416E9">
        <w:rPr>
          <w:rFonts w:ascii="Arial" w:eastAsia="Times New Roman" w:hAnsi="Arial" w:cs="Arial"/>
          <w:color w:val="333333"/>
          <w:sz w:val="24"/>
          <w:szCs w:val="24"/>
        </w:rPr>
        <w:t>may be eligible for reclassification of their pensions in the event they suffer from permanently disabling effects of the virus.  We also believe that the surviving spouses, children, and parents of those who die of COVID-19 may be eligible for Line-of-Duty Death benefits under the World Trade Center bill.</w:t>
      </w:r>
    </w:p>
    <w:p w:rsidR="00B43C5C" w:rsidRPr="00D416E9" w:rsidRDefault="00B43C5C" w:rsidP="00B43C5C">
      <w:pPr>
        <w:spacing w:after="150" w:line="293" w:lineRule="atLeast"/>
        <w:jc w:val="center"/>
        <w:rPr>
          <w:rFonts w:ascii="Times New Roman" w:eastAsia="Times New Roman" w:hAnsi="Times New Roman" w:cs="Times New Roman"/>
          <w:sz w:val="24"/>
          <w:szCs w:val="24"/>
        </w:rPr>
      </w:pPr>
      <w:r w:rsidRPr="00D416E9">
        <w:rPr>
          <w:rFonts w:ascii="Arial" w:eastAsia="Times New Roman" w:hAnsi="Arial" w:cs="Arial"/>
          <w:color w:val="333333"/>
          <w:sz w:val="24"/>
          <w:szCs w:val="24"/>
        </w:rPr>
        <w:t>In addition to showing disability or death due to COVID-19, we would likely need to establish the presence of the underlying WTC condition (with medical records or certification by the WTC Health Program), as well as fulfill other statutory requirements (a Notice of Participation must be filed with the NYC Police Pension Fund, and we must be able to verify the member’s participation in WTC rescue, recovery and clean-up operations).</w:t>
      </w:r>
    </w:p>
    <w:p w:rsidR="00B43C5C" w:rsidRDefault="00B43C5C" w:rsidP="00B43C5C">
      <w:pPr>
        <w:rPr>
          <w:rFonts w:ascii="Arial Black" w:eastAsia="Times New Roman" w:hAnsi="Arial Black" w:cs="Arial"/>
          <w:color w:val="FF0000"/>
          <w:sz w:val="48"/>
          <w:szCs w:val="48"/>
          <w:u w:val="single"/>
        </w:rPr>
      </w:pPr>
      <w:r w:rsidRPr="00D416E9">
        <w:rPr>
          <w:rFonts w:ascii="Arial" w:eastAsia="Times New Roman" w:hAnsi="Arial" w:cs="Arial"/>
          <w:color w:val="333333"/>
          <w:sz w:val="24"/>
          <w:szCs w:val="24"/>
        </w:rPr>
        <w:t>We are hopeful that the NYS Legislature will pass a new presumptive bill qualifying active members to benefits due to COVID-19.  However, the World Trade Center bill may protect those members, both </w:t>
      </w:r>
      <w:r w:rsidRPr="00D416E9">
        <w:rPr>
          <w:rFonts w:ascii="Arial" w:eastAsia="Times New Roman" w:hAnsi="Arial" w:cs="Arial"/>
          <w:b/>
          <w:bCs/>
          <w:color w:val="333333"/>
          <w:sz w:val="24"/>
          <w:szCs w:val="24"/>
        </w:rPr>
        <w:t>active and retirees</w:t>
      </w:r>
      <w:r w:rsidRPr="00D416E9">
        <w:rPr>
          <w:rFonts w:ascii="Arial" w:eastAsia="Times New Roman" w:hAnsi="Arial" w:cs="Arial"/>
          <w:color w:val="333333"/>
          <w:sz w:val="24"/>
          <w:szCs w:val="24"/>
        </w:rPr>
        <w:t xml:space="preserve">, that were active in 2001.  Please keep yourselves, your families, and your </w:t>
      </w:r>
      <w:r w:rsidRPr="00D416E9">
        <w:rPr>
          <w:rFonts w:ascii="Arial" w:eastAsia="Times New Roman" w:hAnsi="Arial" w:cs="Arial"/>
          <w:color w:val="333333"/>
          <w:sz w:val="24"/>
          <w:szCs w:val="24"/>
        </w:rPr>
        <w:lastRenderedPageBreak/>
        <w:t>coworkers safe. If you have any questions regarding the disability process or eligibility for World Trade Center benefits, please reach out to our disability attorneys at (212) 766-5800, or see their website, </w:t>
      </w:r>
      <w:hyperlink r:id="rId35" w:tgtFrame="_blank" w:history="1">
        <w:r w:rsidRPr="00D416E9">
          <w:rPr>
            <w:rFonts w:ascii="Arial" w:eastAsia="Times New Roman" w:hAnsi="Arial" w:cs="Arial"/>
            <w:color w:val="D5973E"/>
            <w:sz w:val="24"/>
            <w:szCs w:val="24"/>
            <w:u w:val="single"/>
          </w:rPr>
          <w:t>www.nycdisabilitylaw.com</w:t>
        </w:r>
      </w:hyperlink>
      <w:r w:rsidRPr="00D416E9">
        <w:rPr>
          <w:rFonts w:ascii="Arial" w:eastAsia="Times New Roman" w:hAnsi="Arial" w:cs="Arial"/>
          <w:color w:val="333333"/>
          <w:sz w:val="24"/>
          <w:szCs w:val="24"/>
        </w:rPr>
        <w:t>, which is regularly updated</w:t>
      </w:r>
    </w:p>
    <w:p w:rsidR="006F6A35" w:rsidRPr="007755C7" w:rsidRDefault="006F6A35" w:rsidP="006F6A35">
      <w:pPr>
        <w:shd w:val="clear" w:color="auto" w:fill="FFFFFF"/>
        <w:spacing w:after="0" w:line="240" w:lineRule="auto"/>
        <w:jc w:val="center"/>
        <w:rPr>
          <w:rFonts w:ascii="Arial" w:eastAsia="Times New Roman" w:hAnsi="Arial" w:cs="Arial"/>
          <w:color w:val="222222"/>
          <w:sz w:val="24"/>
          <w:szCs w:val="24"/>
        </w:rPr>
      </w:pPr>
      <w:r w:rsidRPr="007755C7">
        <w:rPr>
          <w:rFonts w:ascii="Arial Black" w:eastAsia="Times New Roman" w:hAnsi="Arial Black" w:cs="Arial"/>
          <w:color w:val="FF0000"/>
          <w:sz w:val="48"/>
          <w:szCs w:val="48"/>
          <w:u w:val="single"/>
        </w:rPr>
        <w:t>WHAT IT’S LIKE BEING A POLICE OFFICER IN NYC ON 4/10/2020</w:t>
      </w:r>
    </w:p>
    <w:p w:rsidR="006F6A35" w:rsidRPr="007755C7" w:rsidRDefault="006F6A35" w:rsidP="006F6A35">
      <w:pPr>
        <w:shd w:val="clear" w:color="auto" w:fill="FFFFFF"/>
        <w:spacing w:after="0" w:line="240" w:lineRule="auto"/>
        <w:jc w:val="center"/>
        <w:rPr>
          <w:rFonts w:ascii="Arial" w:eastAsia="Times New Roman" w:hAnsi="Arial" w:cs="Arial"/>
          <w:color w:val="222222"/>
          <w:sz w:val="24"/>
          <w:szCs w:val="24"/>
        </w:rPr>
      </w:pPr>
      <w:r w:rsidRPr="007755C7">
        <w:rPr>
          <w:rFonts w:ascii="Arial Black" w:eastAsia="Times New Roman" w:hAnsi="Arial Black" w:cs="Arial"/>
          <w:color w:val="FF0000"/>
          <w:sz w:val="48"/>
          <w:szCs w:val="48"/>
        </w:rPr>
        <w:t> </w:t>
      </w:r>
    </w:p>
    <w:p w:rsidR="006F6A35" w:rsidRPr="007755C7" w:rsidRDefault="006F6A35" w:rsidP="006F6A35">
      <w:pPr>
        <w:shd w:val="clear" w:color="auto" w:fill="FFFFFF"/>
        <w:spacing w:after="0" w:line="240" w:lineRule="auto"/>
        <w:rPr>
          <w:rFonts w:ascii="Arial" w:eastAsia="Times New Roman" w:hAnsi="Arial" w:cs="Arial"/>
          <w:color w:val="222222"/>
          <w:sz w:val="32"/>
          <w:szCs w:val="32"/>
        </w:rPr>
      </w:pPr>
      <w:r w:rsidRPr="007755C7">
        <w:rPr>
          <w:rFonts w:ascii="Arial" w:eastAsia="Times New Roman" w:hAnsi="Arial" w:cs="Arial"/>
          <w:color w:val="222222"/>
          <w:sz w:val="32"/>
          <w:szCs w:val="32"/>
        </w:rPr>
        <w:t xml:space="preserve">You start the tour like any other. Standing roll call waiting for your assignment. You look to your left and right and realize today that even more of your coworkers are not here . More friends out with the sickness. You think to yourself , they are strong. they’ll be ok. You listen to the sergeant give out assignments. Half of the platoon is being assigned to relieve the earlier tour who are taking reports for DOA (dead on arrival). This is common during tour change now as it’s been taking the Medical examiner anywhere from 6-10 hours to come to collect the bodies. It used to be a 1-2 hour wait. Now it’s you’re whole tour. In my patrol area we used to get maybe 1 DOA a month during midnight tour. Now we get 5-8 every night. You head out for patrol with your partner. The streets are eerily quiet. You make your normal rounds and find a place to park and wait. Your job phone goes off with notification after notification of ambulance calls for people with corona virus. Most of them start the same, person with cough , fever , tested positive or symptomatic for covid -19 , awake and conscious having difficulty breathing. You’ve been instructed not to respond. Let EMS handle it they are properly trained and have better PPE. Once an hour the phone goes off with a code change. That last ambulance call, cpr being performed. 1/2 hour later another cpr, 1 hour after cpr again. They died in their homes. Units get assigned to go take the reports. It’s not a lot of paper work but we know they’ll be out for the remainder of tour awaiting the medical examiner. More units assigned to DOAs. We’re being spread thin. Trying to console grieving families with a mask on your face is no easy task. You cover jobs out of your sector as well as your own. You get a 911 call for someone having a violent mental episode. Great , now you need to transport them with EMS for psychological evaluation at the hospital. The last place you want to be. You dont want to use the EMS and hospital resources if you can help it because they are busy trying to save lives. Sadly, you have no choice. Now you’re at the hospital with an irate emotionally disturbed person in custody. Stop. Look around. Everyone is coughing. You’re in the emergency room. </w:t>
      </w:r>
      <w:r w:rsidRPr="007755C7">
        <w:rPr>
          <w:rFonts w:ascii="Arial" w:eastAsia="Times New Roman" w:hAnsi="Arial" w:cs="Arial"/>
          <w:color w:val="222222"/>
          <w:sz w:val="32"/>
          <w:szCs w:val="32"/>
        </w:rPr>
        <w:lastRenderedPageBreak/>
        <w:t>The same room all covid patients enter. Doctors and nurses are in full head to toe PPE. Gowns, goggles, head cover, n95 masks and gloves. You don’t even have the right n95 mask because you were not supplied properly. Should I wear 2 surgical masks ? I think one of them is new. Hard to tell I’ve been rotating the same few masks for weeks. Will it matter ? We’ll be out of the hospital soon. Phew back in the car. Sanitize. Wait did I get any virus on my uniform from the ambulance ride? I sure hope EMS had enough wipes to clean the ambulance I rode in. You spend the rest of the night answering jobs. You touch door handles , elevator buttons and people who need help. You never realized how many things or people you touch throughout your tour. You wash your hands every chance you get. Your knuckles are cracked. The Sanitizer burns your open skin. Doesn’t matter tho. Have to stay healthy. Have to slow the spread. Have to come to work. Have to help people . It’s 7 am now. You hand the keys off to the day tour and say good luck. You know how many people will be waking to check on their loved ones and find them unresponsive. The day tour will be stretched even thinner. As soon as you get home it’s time to shower. Shoes off outside . Uniform in a garbage bag or right into the laundry if you’re lucky enough to have the amenities. Finally at home, clean and safe. Just don’t get to close to the spouse , kids or pets. I definitely don’t have it, you tell yourself..... I probably don’t have it .....I hope I don’t have it. Have to get to bed so you can wake up and do it again tomorrow.</w:t>
      </w:r>
    </w:p>
    <w:p w:rsidR="006F6A35" w:rsidRPr="007755C7" w:rsidRDefault="006F6A35" w:rsidP="006F6A35">
      <w:pPr>
        <w:shd w:val="clear" w:color="auto" w:fill="FFFFFF"/>
        <w:spacing w:after="0" w:line="240" w:lineRule="auto"/>
        <w:rPr>
          <w:rFonts w:ascii="Arial" w:eastAsia="Times New Roman" w:hAnsi="Arial" w:cs="Arial"/>
          <w:color w:val="222222"/>
          <w:sz w:val="32"/>
          <w:szCs w:val="32"/>
        </w:rPr>
      </w:pPr>
      <w:r w:rsidRPr="007755C7">
        <w:rPr>
          <w:rFonts w:ascii="Arial" w:eastAsia="Times New Roman" w:hAnsi="Arial" w:cs="Arial"/>
          <w:color w:val="222222"/>
          <w:sz w:val="32"/>
          <w:szCs w:val="32"/>
        </w:rPr>
        <w:t>--</w:t>
      </w:r>
    </w:p>
    <w:p w:rsidR="006F6A35" w:rsidRPr="007755C7" w:rsidRDefault="006F6A35" w:rsidP="006F6A35">
      <w:pPr>
        <w:shd w:val="clear" w:color="auto" w:fill="FFFFFF"/>
        <w:spacing w:after="0" w:line="240" w:lineRule="auto"/>
        <w:rPr>
          <w:rFonts w:ascii="Times New Roman" w:eastAsia="Times New Roman" w:hAnsi="Times New Roman" w:cs="Times New Roman"/>
          <w:color w:val="222222"/>
          <w:sz w:val="32"/>
          <w:szCs w:val="32"/>
        </w:rPr>
      </w:pPr>
      <w:r w:rsidRPr="007755C7">
        <w:rPr>
          <w:rFonts w:ascii="Arial" w:eastAsia="Times New Roman" w:hAnsi="Arial" w:cs="Arial"/>
          <w:color w:val="222222"/>
          <w:sz w:val="32"/>
          <w:szCs w:val="32"/>
        </w:rPr>
        <w:t>Best Regards,</w:t>
      </w:r>
    </w:p>
    <w:p w:rsidR="006F6A35" w:rsidRPr="007755C7" w:rsidRDefault="006F6A35" w:rsidP="006F6A35">
      <w:pPr>
        <w:rPr>
          <w:sz w:val="32"/>
          <w:szCs w:val="32"/>
        </w:rPr>
      </w:pPr>
    </w:p>
    <w:p w:rsidR="00D86B03" w:rsidRPr="00426854" w:rsidRDefault="00D86B03" w:rsidP="00D86B03">
      <w:pPr>
        <w:shd w:val="clear" w:color="auto" w:fill="FFFFFF"/>
        <w:spacing w:after="0" w:line="240" w:lineRule="auto"/>
        <w:jc w:val="center"/>
        <w:rPr>
          <w:rFonts w:ascii="Helvetica" w:eastAsia="Times New Roman" w:hAnsi="Helvetica" w:cs="Helvetica"/>
          <w:color w:val="222222"/>
          <w:sz w:val="32"/>
          <w:szCs w:val="32"/>
        </w:rPr>
      </w:pPr>
      <w:r w:rsidRPr="00426854">
        <w:rPr>
          <w:rFonts w:ascii="Arial" w:eastAsia="Times New Roman" w:hAnsi="Arial" w:cs="Arial"/>
          <w:b/>
          <w:bCs/>
          <w:color w:val="FF0000"/>
          <w:sz w:val="32"/>
          <w:szCs w:val="32"/>
          <w:u w:val="single"/>
        </w:rPr>
        <w:t>NYPD CHIEF OF TRANSPORTATION WILLIAM T. MORRIS HAS DIED FROM THE CORONAVIRUS — THE HIGHEST-RANKING NYPD MEMBER TO BE CLAIMED BY THE COVID-19 PANDEMIC, THE POST HAS LEARNED.</w:t>
      </w:r>
    </w:p>
    <w:p w:rsidR="00D86B03" w:rsidRPr="00426854" w:rsidRDefault="00D86B03" w:rsidP="00D86B03">
      <w:pPr>
        <w:shd w:val="clear" w:color="auto" w:fill="FFFFFF"/>
        <w:spacing w:after="0" w:line="240" w:lineRule="auto"/>
        <w:rPr>
          <w:rFonts w:ascii="Helvetica" w:eastAsia="Times New Roman" w:hAnsi="Helvetica" w:cs="Helvetica"/>
          <w:color w:val="222222"/>
          <w:sz w:val="24"/>
          <w:szCs w:val="24"/>
        </w:rPr>
      </w:pPr>
      <w:r w:rsidRPr="00426854">
        <w:rPr>
          <w:rFonts w:ascii="Arial" w:eastAsia="Times New Roman" w:hAnsi="Arial" w:cs="Arial"/>
          <w:color w:val="201F1E"/>
          <w:sz w:val="24"/>
          <w:szCs w:val="24"/>
        </w:rPr>
        <w:t>He was 61.</w:t>
      </w:r>
    </w:p>
    <w:p w:rsidR="00D86B03" w:rsidRPr="00426854" w:rsidRDefault="00D86B03" w:rsidP="00D86B03">
      <w:pPr>
        <w:shd w:val="clear" w:color="auto" w:fill="FFFFFF"/>
        <w:spacing w:after="0" w:line="240" w:lineRule="auto"/>
        <w:rPr>
          <w:rFonts w:ascii="Helvetica" w:eastAsia="Times New Roman" w:hAnsi="Helvetica" w:cs="Helvetica"/>
          <w:color w:val="222222"/>
          <w:sz w:val="24"/>
          <w:szCs w:val="24"/>
        </w:rPr>
      </w:pPr>
      <w:r w:rsidRPr="00426854">
        <w:rPr>
          <w:rFonts w:ascii="Arial" w:eastAsia="Times New Roman" w:hAnsi="Arial" w:cs="Arial"/>
          <w:color w:val="201F1E"/>
          <w:sz w:val="24"/>
          <w:szCs w:val="24"/>
        </w:rPr>
        <w:t>Morris, a three-star chief who oversaw traffic and highway patrol, was reportedly on life support earlier on Tuesday before passing away, police sources said.</w:t>
      </w:r>
    </w:p>
    <w:p w:rsidR="00D86B03" w:rsidRPr="00426854" w:rsidRDefault="00D86B03" w:rsidP="00D86B03">
      <w:pPr>
        <w:shd w:val="clear" w:color="auto" w:fill="FFFFFF"/>
        <w:spacing w:after="0" w:line="240" w:lineRule="auto"/>
        <w:rPr>
          <w:rFonts w:ascii="Helvetica" w:eastAsia="Times New Roman" w:hAnsi="Helvetica" w:cs="Helvetica"/>
          <w:color w:val="222222"/>
          <w:sz w:val="24"/>
          <w:szCs w:val="24"/>
        </w:rPr>
      </w:pPr>
      <w:r w:rsidRPr="00426854">
        <w:rPr>
          <w:rFonts w:ascii="Arial" w:eastAsia="Times New Roman" w:hAnsi="Arial" w:cs="Arial"/>
          <w:color w:val="201F1E"/>
          <w:sz w:val="24"/>
          <w:szCs w:val="24"/>
        </w:rPr>
        <w:t>Police Commissioner Dermot Shea appointed Morris to his executive staff in his first days as the city’s top cop and tasked Morris with heading up the NYPD’s role in the city’s Vision Zero program.</w:t>
      </w:r>
    </w:p>
    <w:p w:rsidR="00D86B03" w:rsidRPr="00426854" w:rsidRDefault="00D86B03" w:rsidP="00D86B03">
      <w:pPr>
        <w:shd w:val="clear" w:color="auto" w:fill="FFFFFF"/>
        <w:spacing w:after="0" w:line="240" w:lineRule="auto"/>
        <w:rPr>
          <w:rFonts w:ascii="Helvetica" w:eastAsia="Times New Roman" w:hAnsi="Helvetica" w:cs="Helvetica"/>
          <w:color w:val="222222"/>
          <w:sz w:val="24"/>
          <w:szCs w:val="24"/>
        </w:rPr>
      </w:pPr>
      <w:r w:rsidRPr="00426854">
        <w:rPr>
          <w:rFonts w:ascii="Arial" w:eastAsia="Times New Roman" w:hAnsi="Arial" w:cs="Arial"/>
          <w:color w:val="201F1E"/>
          <w:sz w:val="24"/>
          <w:szCs w:val="24"/>
        </w:rPr>
        <w:t>Morris’ death marks the 32nd fatality from the coronavirus outbreak among NYPD ranks. Six others were uniformed members of the service while the remaining 25 were civilian employees.</w:t>
      </w:r>
    </w:p>
    <w:p w:rsidR="00D86B03" w:rsidRPr="00426854" w:rsidRDefault="00D86B03" w:rsidP="00D86B03">
      <w:pPr>
        <w:shd w:val="clear" w:color="auto" w:fill="FFFFFF"/>
        <w:spacing w:after="0" w:line="240" w:lineRule="auto"/>
        <w:rPr>
          <w:rFonts w:ascii="Helvetica" w:eastAsia="Times New Roman" w:hAnsi="Helvetica" w:cs="Helvetica"/>
          <w:color w:val="222222"/>
          <w:sz w:val="24"/>
          <w:szCs w:val="24"/>
        </w:rPr>
      </w:pPr>
      <w:r w:rsidRPr="00426854">
        <w:rPr>
          <w:rFonts w:ascii="Arial" w:eastAsia="Times New Roman" w:hAnsi="Arial" w:cs="Arial"/>
          <w:color w:val="201F1E"/>
          <w:sz w:val="24"/>
          <w:szCs w:val="24"/>
        </w:rPr>
        <w:t>As of Monday evening, 4,435 members of the NYPD have tested positive for the virus since the outbreak began. Nearly 5,000 cops remained out sick with almost 1,700 in quarantine, according to the NYPD.</w:t>
      </w:r>
    </w:p>
    <w:p w:rsidR="00D86B03" w:rsidRDefault="00D86B03" w:rsidP="00D86B03"/>
    <w:p w:rsidR="00D32209" w:rsidRPr="00B53A54" w:rsidRDefault="00D32209" w:rsidP="00D32209">
      <w:pPr>
        <w:shd w:val="clear" w:color="auto" w:fill="FFFFFF"/>
        <w:spacing w:after="0" w:line="660" w:lineRule="atLeast"/>
        <w:outlineLvl w:val="0"/>
        <w:rPr>
          <w:rFonts w:ascii="Arial" w:eastAsia="Times New Roman" w:hAnsi="Arial" w:cs="Arial"/>
          <w:b/>
          <w:bCs/>
          <w:color w:val="2A2A2A"/>
          <w:kern w:val="36"/>
          <w:sz w:val="48"/>
          <w:szCs w:val="48"/>
        </w:rPr>
      </w:pPr>
      <w:r w:rsidRPr="00B53A54">
        <w:rPr>
          <w:rFonts w:ascii="Arial" w:eastAsia="Times New Roman" w:hAnsi="Arial" w:cs="Arial"/>
          <w:b/>
          <w:bCs/>
          <w:color w:val="2A2A2A"/>
          <w:kern w:val="36"/>
          <w:sz w:val="48"/>
          <w:szCs w:val="48"/>
        </w:rPr>
        <w:lastRenderedPageBreak/>
        <w:t>Two NYPD detectives mourned in somber, socially-distant funerals</w:t>
      </w:r>
    </w:p>
    <w:p w:rsidR="00D32209" w:rsidRPr="00B53A54" w:rsidRDefault="00D32209" w:rsidP="00D32209">
      <w:pPr>
        <w:shd w:val="clear" w:color="auto" w:fill="FFFFFF"/>
        <w:spacing w:before="105" w:after="300" w:line="18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t>By </w:t>
      </w:r>
      <w:hyperlink r:id="rId36" w:history="1">
        <w:r w:rsidRPr="00B53A54">
          <w:rPr>
            <w:rFonts w:ascii="Arial" w:eastAsia="Times New Roman" w:hAnsi="Arial" w:cs="Arial"/>
            <w:color w:val="CC3333"/>
            <w:sz w:val="27"/>
            <w:szCs w:val="27"/>
            <w:u w:val="single"/>
          </w:rPr>
          <w:t>Dean Balsamini</w:t>
        </w:r>
      </w:hyperlink>
    </w:p>
    <w:p w:rsidR="00D32209" w:rsidRPr="00B53A54" w:rsidRDefault="00D32209" w:rsidP="00D32209">
      <w:pPr>
        <w:shd w:val="clear" w:color="auto" w:fill="FFFFFF"/>
        <w:spacing w:before="105" w:after="300" w:line="180" w:lineRule="atLeast"/>
        <w:rPr>
          <w:rFonts w:ascii="Arial" w:eastAsia="Times New Roman" w:hAnsi="Arial" w:cs="Arial"/>
          <w:color w:val="2A2A2A"/>
          <w:sz w:val="24"/>
          <w:szCs w:val="24"/>
        </w:rPr>
      </w:pPr>
      <w:r w:rsidRPr="00B53A54">
        <w:rPr>
          <w:rFonts w:ascii="Arial" w:eastAsia="Times New Roman" w:hAnsi="Arial" w:cs="Arial"/>
          <w:color w:val="2A2A2A"/>
          <w:sz w:val="24"/>
          <w:szCs w:val="24"/>
        </w:rPr>
        <w:t>April 25, 2020 | 8:37pm</w:t>
      </w:r>
    </w:p>
    <w:p w:rsidR="00D32209" w:rsidRPr="00B53A54" w:rsidRDefault="00D32209" w:rsidP="00D32209">
      <w:pPr>
        <w:shd w:val="clear" w:color="auto" w:fill="FFFFFF"/>
        <w:spacing w:after="0" w:line="240" w:lineRule="auto"/>
        <w:rPr>
          <w:rFonts w:ascii="Helvetica" w:eastAsia="Times New Roman" w:hAnsi="Helvetica" w:cs="Helvetica"/>
          <w:color w:val="1C2022"/>
          <w:sz w:val="24"/>
          <w:szCs w:val="24"/>
          <w:lang w:val="en"/>
        </w:rPr>
      </w:pPr>
      <w:r w:rsidRPr="00B53A54">
        <w:rPr>
          <w:rFonts w:ascii="Helvetica" w:eastAsia="Times New Roman" w:hAnsi="Helvetica" w:cs="Helvetica"/>
          <w:noProof/>
          <w:color w:val="0000FF"/>
          <w:sz w:val="24"/>
          <w:szCs w:val="24"/>
        </w:rPr>
        <w:drawing>
          <wp:inline distT="0" distB="0" distL="0" distR="0" wp14:anchorId="66C1A5D0" wp14:editId="2E02F820">
            <wp:extent cx="676275" cy="676275"/>
            <wp:effectExtent l="0" t="0" r="9525" b="9525"/>
            <wp:docPr id="9" name="Picture 9" descr="https://pbs.twimg.com/profile_images/1181283752355532802/2s_80iP7_normal.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181283752355532802/2s_80iP7_normal.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D32209" w:rsidRPr="00B53A54" w:rsidRDefault="00D32209" w:rsidP="00D32209">
      <w:pPr>
        <w:shd w:val="clear" w:color="auto" w:fill="FFFFFF"/>
        <w:spacing w:after="0" w:line="240" w:lineRule="auto"/>
        <w:rPr>
          <w:rFonts w:ascii="Times New Roman" w:eastAsia="Times New Roman" w:hAnsi="Times New Roman" w:cs="Times New Roman"/>
          <w:color w:val="0000FF"/>
          <w:sz w:val="24"/>
          <w:szCs w:val="24"/>
          <w:u w:val="single"/>
        </w:rPr>
      </w:pPr>
      <w:r w:rsidRPr="00B53A54">
        <w:rPr>
          <w:rFonts w:ascii="Helvetica" w:eastAsia="Times New Roman" w:hAnsi="Helvetica" w:cs="Helvetica"/>
          <w:color w:val="1C2022"/>
          <w:sz w:val="24"/>
          <w:szCs w:val="24"/>
          <w:lang w:val="en"/>
        </w:rPr>
        <w:fldChar w:fldCharType="begin"/>
      </w:r>
      <w:r w:rsidRPr="00B53A54">
        <w:rPr>
          <w:rFonts w:ascii="Helvetica" w:eastAsia="Times New Roman" w:hAnsi="Helvetica" w:cs="Helvetica"/>
          <w:color w:val="1C2022"/>
          <w:sz w:val="24"/>
          <w:szCs w:val="24"/>
          <w:lang w:val="en"/>
        </w:rPr>
        <w:instrText xml:space="preserve"> HYPERLINK "https://twitter.com/NYPD108Pct" </w:instrText>
      </w:r>
      <w:r w:rsidRPr="00B53A54">
        <w:rPr>
          <w:rFonts w:ascii="Helvetica" w:eastAsia="Times New Roman" w:hAnsi="Helvetica" w:cs="Helvetica"/>
          <w:color w:val="1C2022"/>
          <w:sz w:val="24"/>
          <w:szCs w:val="24"/>
          <w:lang w:val="en"/>
        </w:rPr>
        <w:fldChar w:fldCharType="separate"/>
      </w:r>
    </w:p>
    <w:p w:rsidR="00D32209" w:rsidRPr="00B53A54" w:rsidRDefault="00D32209" w:rsidP="00D32209">
      <w:pPr>
        <w:shd w:val="clear" w:color="auto" w:fill="FFFFFF"/>
        <w:spacing w:after="0" w:line="240" w:lineRule="auto"/>
        <w:rPr>
          <w:rFonts w:ascii="Times New Roman" w:eastAsia="Times New Roman" w:hAnsi="Times New Roman" w:cs="Times New Roman"/>
          <w:sz w:val="24"/>
          <w:szCs w:val="24"/>
        </w:rPr>
      </w:pPr>
      <w:r w:rsidRPr="00B53A54">
        <w:rPr>
          <w:rFonts w:ascii="Helvetica" w:eastAsia="Times New Roman" w:hAnsi="Helvetica" w:cs="Helvetica"/>
          <w:b/>
          <w:bCs/>
          <w:color w:val="0000FF"/>
          <w:sz w:val="24"/>
          <w:szCs w:val="24"/>
          <w:u w:val="single"/>
          <w:lang w:val="en"/>
        </w:rPr>
        <w:t>NYPD 108th Precinct</w:t>
      </w:r>
    </w:p>
    <w:p w:rsidR="00D32209" w:rsidRPr="00B53A54" w:rsidRDefault="00D32209" w:rsidP="00D32209">
      <w:pPr>
        <w:shd w:val="clear" w:color="auto" w:fill="FFFFFF"/>
        <w:spacing w:after="0" w:line="240" w:lineRule="auto"/>
        <w:rPr>
          <w:rFonts w:ascii="Times New Roman" w:eastAsia="Times New Roman" w:hAnsi="Times New Roman" w:cs="Times New Roman"/>
          <w:color w:val="2B7BB9"/>
          <w:sz w:val="24"/>
          <w:szCs w:val="24"/>
        </w:rPr>
      </w:pPr>
      <w:r w:rsidRPr="00B53A54">
        <w:rPr>
          <w:rFonts w:ascii="Segoe UI Symbol" w:eastAsia="Times New Roman" w:hAnsi="Segoe UI Symbol" w:cs="Segoe UI Symbol"/>
          <w:color w:val="0000FF"/>
          <w:sz w:val="24"/>
          <w:szCs w:val="24"/>
          <w:u w:val="single"/>
          <w:lang w:val="en"/>
        </w:rPr>
        <w:t>✔</w:t>
      </w:r>
      <w:r w:rsidRPr="00B53A54">
        <w:rPr>
          <w:rFonts w:ascii="Helvetica" w:eastAsia="Times New Roman" w:hAnsi="Helvetica" w:cs="Helvetica"/>
          <w:color w:val="697882"/>
          <w:sz w:val="21"/>
          <w:szCs w:val="21"/>
          <w:u w:val="single"/>
          <w:lang w:val="en"/>
        </w:rPr>
        <w:t>@NYPD108Pct</w:t>
      </w:r>
      <w:r w:rsidRPr="00B53A54">
        <w:rPr>
          <w:rFonts w:ascii="Helvetica" w:eastAsia="Times New Roman" w:hAnsi="Helvetica" w:cs="Helvetica"/>
          <w:color w:val="1C2022"/>
          <w:sz w:val="24"/>
          <w:szCs w:val="24"/>
          <w:lang w:val="en"/>
        </w:rPr>
        <w:fldChar w:fldCharType="end"/>
      </w:r>
      <w:r w:rsidRPr="00B53A54">
        <w:rPr>
          <w:rFonts w:ascii="Helvetica" w:eastAsia="Times New Roman" w:hAnsi="Helvetica" w:cs="Helvetica"/>
          <w:color w:val="1C2022"/>
          <w:sz w:val="24"/>
          <w:szCs w:val="24"/>
          <w:lang w:val="en"/>
        </w:rPr>
        <w:fldChar w:fldCharType="begin"/>
      </w:r>
      <w:r w:rsidRPr="00B53A54">
        <w:rPr>
          <w:rFonts w:ascii="Helvetica" w:eastAsia="Times New Roman" w:hAnsi="Helvetica" w:cs="Helvetica"/>
          <w:color w:val="1C2022"/>
          <w:sz w:val="24"/>
          <w:szCs w:val="24"/>
          <w:lang w:val="en"/>
        </w:rPr>
        <w:instrText xml:space="preserve"> HYPERLINK "https://twitter.com/NYPD108Pct/status/1253708498497687552" </w:instrText>
      </w:r>
      <w:r w:rsidRPr="00B53A54">
        <w:rPr>
          <w:rFonts w:ascii="Helvetica" w:eastAsia="Times New Roman" w:hAnsi="Helvetica" w:cs="Helvetica"/>
          <w:color w:val="1C2022"/>
          <w:sz w:val="24"/>
          <w:szCs w:val="24"/>
          <w:lang w:val="en"/>
        </w:rPr>
        <w:fldChar w:fldCharType="separate"/>
      </w:r>
    </w:p>
    <w:p w:rsidR="00D32209" w:rsidRPr="00B53A54" w:rsidRDefault="00D32209" w:rsidP="00D32209">
      <w:pPr>
        <w:shd w:val="clear" w:color="auto" w:fill="FFFFFF"/>
        <w:spacing w:after="0" w:line="240" w:lineRule="auto"/>
        <w:rPr>
          <w:rFonts w:ascii="Times New Roman" w:eastAsia="Times New Roman" w:hAnsi="Times New Roman" w:cs="Times New Roman"/>
          <w:color w:val="1C2022"/>
          <w:sz w:val="24"/>
          <w:szCs w:val="24"/>
        </w:rPr>
      </w:pPr>
      <w:r w:rsidRPr="00B53A54">
        <w:rPr>
          <w:rFonts w:ascii="Helvetica" w:eastAsia="Times New Roman" w:hAnsi="Helvetica" w:cs="Helvetica"/>
          <w:color w:val="1C2022"/>
          <w:sz w:val="24"/>
          <w:szCs w:val="24"/>
          <w:lang w:val="en"/>
        </w:rPr>
        <w:fldChar w:fldCharType="end"/>
      </w:r>
    </w:p>
    <w:p w:rsidR="00D32209" w:rsidRPr="00B53A54" w:rsidRDefault="00D32209" w:rsidP="00D32209">
      <w:pPr>
        <w:shd w:val="clear" w:color="auto" w:fill="FFFFFF"/>
        <w:spacing w:after="0" w:line="240" w:lineRule="auto"/>
        <w:rPr>
          <w:rFonts w:ascii="Helvetica" w:eastAsia="Times New Roman" w:hAnsi="Helvetica" w:cs="Helvetica"/>
          <w:color w:val="1C2022"/>
          <w:sz w:val="24"/>
          <w:szCs w:val="24"/>
          <w:lang w:val="en"/>
        </w:rPr>
      </w:pPr>
      <w:r w:rsidRPr="00B53A54">
        <w:rPr>
          <w:rFonts w:ascii="Helvetica" w:eastAsia="Times New Roman" w:hAnsi="Helvetica" w:cs="Helvetica"/>
          <w:color w:val="1C2022"/>
          <w:sz w:val="24"/>
          <w:szCs w:val="24"/>
          <w:lang w:val="en"/>
        </w:rPr>
        <w:t>The 108 Family extends our thoughts and prayers to the family of Jeffrey Scalf. May He rest in eternal Peace.</w:t>
      </w:r>
    </w:p>
    <w:p w:rsidR="00D32209" w:rsidRPr="00B53A54" w:rsidRDefault="00D32209" w:rsidP="00D32209">
      <w:pPr>
        <w:shd w:val="clear" w:color="auto" w:fill="F5F8FA"/>
        <w:spacing w:after="0" w:line="240" w:lineRule="auto"/>
        <w:rPr>
          <w:rFonts w:ascii="Helvetica" w:eastAsia="Times New Roman" w:hAnsi="Helvetica" w:cs="Helvetica"/>
          <w:color w:val="1C2022"/>
          <w:sz w:val="21"/>
          <w:szCs w:val="21"/>
          <w:lang w:val="en"/>
        </w:rPr>
      </w:pPr>
      <w:r w:rsidRPr="00B53A54">
        <w:rPr>
          <w:rFonts w:ascii="Helvetica" w:eastAsia="Times New Roman" w:hAnsi="Helvetica" w:cs="Helvetica"/>
          <w:noProof/>
          <w:color w:val="2B7BB9"/>
          <w:sz w:val="21"/>
          <w:szCs w:val="21"/>
          <w:shd w:val="clear" w:color="auto" w:fill="FFFFFF"/>
        </w:rPr>
        <w:drawing>
          <wp:inline distT="0" distB="0" distL="0" distR="0" wp14:anchorId="42F5BC1E" wp14:editId="683E923A">
            <wp:extent cx="3642895" cy="2076450"/>
            <wp:effectExtent l="0" t="0" r="0" b="0"/>
            <wp:docPr id="10" name="Picture 10" descr="View image on 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mage on Twitt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0508" cy="2092190"/>
                    </a:xfrm>
                    <a:prstGeom prst="rect">
                      <a:avLst/>
                    </a:prstGeom>
                    <a:noFill/>
                    <a:ln>
                      <a:noFill/>
                    </a:ln>
                  </pic:spPr>
                </pic:pic>
              </a:graphicData>
            </a:graphic>
          </wp:inline>
        </w:drawing>
      </w:r>
    </w:p>
    <w:p w:rsidR="00D32209" w:rsidRPr="00B53A54" w:rsidRDefault="00D32209" w:rsidP="00D32209">
      <w:pPr>
        <w:shd w:val="clear" w:color="auto" w:fill="FFFFFF"/>
        <w:spacing w:line="240" w:lineRule="auto"/>
        <w:rPr>
          <w:rFonts w:ascii="Helvetica" w:eastAsia="Times New Roman" w:hAnsi="Helvetica" w:cs="Helvetica"/>
          <w:color w:val="1C2022"/>
          <w:sz w:val="24"/>
          <w:szCs w:val="24"/>
          <w:lang w:val="en"/>
        </w:rPr>
      </w:pPr>
    </w:p>
    <w:p w:rsidR="00D32209" w:rsidRPr="00B53A54" w:rsidRDefault="00D32209" w:rsidP="00D32209">
      <w:pPr>
        <w:shd w:val="clear" w:color="auto" w:fill="FFFFFF"/>
        <w:spacing w:after="300" w:line="36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t>Two NYPD detectives who succumbed to complications from COVID-19 were given solemn sendoffs Saturday — with police, friends and loved ones all donning protective masks — in what has become </w:t>
      </w:r>
      <w:hyperlink r:id="rId41" w:history="1">
        <w:r w:rsidRPr="00B53A54">
          <w:rPr>
            <w:rFonts w:ascii="Arial" w:eastAsia="Times New Roman" w:hAnsi="Arial" w:cs="Arial"/>
            <w:color w:val="CC3333"/>
            <w:sz w:val="27"/>
            <w:szCs w:val="27"/>
            <w:u w:val="single"/>
          </w:rPr>
          <w:t>the new norm</w:t>
        </w:r>
      </w:hyperlink>
      <w:r w:rsidRPr="00B53A54">
        <w:rPr>
          <w:rFonts w:ascii="Arial" w:eastAsia="Times New Roman" w:hAnsi="Arial" w:cs="Arial"/>
          <w:color w:val="2A2A2A"/>
          <w:sz w:val="27"/>
          <w:szCs w:val="27"/>
        </w:rPr>
        <w:t> in the age of the coronavirus.</w:t>
      </w:r>
    </w:p>
    <w:p w:rsidR="00D32209" w:rsidRPr="00B53A54" w:rsidRDefault="00D32209" w:rsidP="00D32209">
      <w:pPr>
        <w:shd w:val="clear" w:color="auto" w:fill="FFFFFF"/>
        <w:spacing w:after="300" w:line="36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t>Det. Robert Cardona, who died April 15, was a 19-year veteran of the NYPD and left behind an 8-year-old son after dying from the illness. Assigned to the 13th Precinct Detective Squad, Cardona was a 9/11 cancer survivor and dedicated DEA delegate.</w:t>
      </w:r>
    </w:p>
    <w:p w:rsidR="00D32209" w:rsidRPr="00B53A54" w:rsidRDefault="00D32209" w:rsidP="00A82943">
      <w:pPr>
        <w:shd w:val="clear" w:color="auto" w:fill="FFFFFF"/>
        <w:spacing w:after="300" w:line="360" w:lineRule="atLeast"/>
        <w:rPr>
          <w:rFonts w:ascii="Times New Roman" w:eastAsia="Times New Roman" w:hAnsi="Times New Roman" w:cs="Times New Roman"/>
          <w:color w:val="2B7BB9"/>
          <w:sz w:val="24"/>
          <w:szCs w:val="24"/>
        </w:rPr>
      </w:pPr>
      <w:r w:rsidRPr="00B53A54">
        <w:rPr>
          <w:rFonts w:ascii="Arial" w:eastAsia="Times New Roman" w:hAnsi="Arial" w:cs="Arial"/>
          <w:color w:val="2A2A2A"/>
          <w:sz w:val="27"/>
          <w:szCs w:val="27"/>
        </w:rPr>
        <w:t>Det. Jeffrey Scalf, who died April 13, joined the NYPD 14 years ago and worked in the Bronx Gang Squad. The 46-year-old US Marine Corps veteran leaves behind a wife and three children.</w:t>
      </w:r>
      <w:r w:rsidRPr="00B53A54">
        <w:rPr>
          <w:rFonts w:ascii="Helvetica" w:eastAsia="Times New Roman" w:hAnsi="Helvetica" w:cs="Helvetica"/>
          <w:color w:val="1C2022"/>
          <w:sz w:val="24"/>
          <w:szCs w:val="24"/>
          <w:lang w:val="en"/>
        </w:rPr>
        <w:fldChar w:fldCharType="begin"/>
      </w:r>
      <w:r w:rsidRPr="00B53A54">
        <w:rPr>
          <w:rFonts w:ascii="Helvetica" w:eastAsia="Times New Roman" w:hAnsi="Helvetica" w:cs="Helvetica"/>
          <w:color w:val="1C2022"/>
          <w:sz w:val="24"/>
          <w:szCs w:val="24"/>
          <w:lang w:val="en"/>
        </w:rPr>
        <w:instrText xml:space="preserve"> HYPERLINK "https://twitter.com/NYPDnews/status/1254059283525885954" </w:instrText>
      </w:r>
      <w:r w:rsidRPr="00B53A54">
        <w:rPr>
          <w:rFonts w:ascii="Helvetica" w:eastAsia="Times New Roman" w:hAnsi="Helvetica" w:cs="Helvetica"/>
          <w:color w:val="1C2022"/>
          <w:sz w:val="24"/>
          <w:szCs w:val="24"/>
          <w:lang w:val="en"/>
        </w:rPr>
        <w:fldChar w:fldCharType="separate"/>
      </w:r>
    </w:p>
    <w:p w:rsidR="00D32209" w:rsidRPr="00B53A54" w:rsidRDefault="00D32209" w:rsidP="00D32209">
      <w:pPr>
        <w:shd w:val="clear" w:color="auto" w:fill="FFFFFF"/>
        <w:spacing w:after="0" w:line="240" w:lineRule="auto"/>
        <w:rPr>
          <w:rFonts w:ascii="Times New Roman" w:eastAsia="Times New Roman" w:hAnsi="Times New Roman" w:cs="Times New Roman"/>
          <w:color w:val="1C2022"/>
          <w:sz w:val="24"/>
          <w:szCs w:val="24"/>
        </w:rPr>
      </w:pPr>
      <w:r w:rsidRPr="00B53A54">
        <w:rPr>
          <w:rFonts w:ascii="Helvetica" w:eastAsia="Times New Roman" w:hAnsi="Helvetica" w:cs="Helvetica"/>
          <w:color w:val="1C2022"/>
          <w:sz w:val="24"/>
          <w:szCs w:val="24"/>
          <w:lang w:val="en"/>
        </w:rPr>
        <w:fldChar w:fldCharType="end"/>
      </w:r>
    </w:p>
    <w:p w:rsidR="00D32209" w:rsidRPr="00B53A54" w:rsidRDefault="00D32209" w:rsidP="00D32209">
      <w:pPr>
        <w:shd w:val="clear" w:color="auto" w:fill="FFFFFF"/>
        <w:spacing w:after="300" w:line="36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t>The detectives were laid to rest by mourners who strictly adhered to social-distancing guidelines.</w:t>
      </w:r>
    </w:p>
    <w:p w:rsidR="00D32209" w:rsidRPr="00B53A54" w:rsidRDefault="00D32209" w:rsidP="00D32209">
      <w:pPr>
        <w:shd w:val="clear" w:color="auto" w:fill="FFFFFF"/>
        <w:spacing w:after="300" w:line="36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lastRenderedPageBreak/>
        <w:t>The NYPD’s Honor Guard saluted Cardona outside the Sinatra Memorial Home in Yonkers and Scalf outside the Yorktown Funeral Home in Yorktown, N.Y.</w:t>
      </w:r>
    </w:p>
    <w:p w:rsidR="00D32209" w:rsidRPr="00B53A54" w:rsidRDefault="00D32209" w:rsidP="00D32209">
      <w:pPr>
        <w:shd w:val="clear" w:color="auto" w:fill="FFFFFF"/>
        <w:spacing w:line="360" w:lineRule="atLeast"/>
        <w:rPr>
          <w:rFonts w:ascii="Arial" w:eastAsia="Times New Roman" w:hAnsi="Arial" w:cs="Arial"/>
          <w:color w:val="2A2A2A"/>
          <w:sz w:val="27"/>
          <w:szCs w:val="27"/>
        </w:rPr>
      </w:pPr>
      <w:r w:rsidRPr="00B53A54">
        <w:rPr>
          <w:rFonts w:ascii="Arial" w:eastAsia="Times New Roman" w:hAnsi="Arial" w:cs="Arial"/>
          <w:color w:val="2A2A2A"/>
          <w:sz w:val="27"/>
          <w:szCs w:val="27"/>
        </w:rPr>
        <w:t>In each case, an NYPD officer played “Taps” and “America the Beautiful” while a loved one was presented with the flag.</w:t>
      </w:r>
    </w:p>
    <w:p w:rsidR="00A82943" w:rsidRDefault="00A82943" w:rsidP="00A82943">
      <w:pPr>
        <w:spacing w:after="0" w:line="240" w:lineRule="auto"/>
        <w:rPr>
          <w:rFonts w:ascii="Times New Roman" w:eastAsia="Times New Roman" w:hAnsi="Times New Roman" w:cs="Times New Roman"/>
          <w:sz w:val="24"/>
          <w:szCs w:val="24"/>
        </w:rPr>
      </w:pPr>
    </w:p>
    <w:p w:rsidR="00A82943" w:rsidRDefault="00A82943" w:rsidP="00A82943">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noProof/>
          <w:sz w:val="24"/>
          <w:szCs w:val="24"/>
        </w:rPr>
        <w:drawing>
          <wp:inline distT="0" distB="0" distL="0" distR="0" wp14:anchorId="2EF48B78" wp14:editId="769741B3">
            <wp:extent cx="3314700" cy="1034186"/>
            <wp:effectExtent l="0" t="0" r="0" b="0"/>
            <wp:docPr id="12" name="Picture 12" descr="C:\Users\McGuire\Download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Downloads\unnamed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2939" cy="1046117"/>
                    </a:xfrm>
                    <a:prstGeom prst="rect">
                      <a:avLst/>
                    </a:prstGeom>
                    <a:noFill/>
                    <a:ln>
                      <a:noFill/>
                    </a:ln>
                  </pic:spPr>
                </pic:pic>
              </a:graphicData>
            </a:graphic>
          </wp:inline>
        </w:drawing>
      </w:r>
    </w:p>
    <w:p w:rsidR="00A82943" w:rsidRPr="007C2BB5" w:rsidRDefault="00A82943" w:rsidP="00A82943">
      <w:pPr>
        <w:spacing w:after="0" w:line="240" w:lineRule="auto"/>
        <w:rPr>
          <w:rFonts w:ascii="Times New Roman" w:eastAsia="Times New Roman" w:hAnsi="Times New Roman" w:cs="Times New Roman"/>
          <w:sz w:val="24"/>
          <w:szCs w:val="24"/>
        </w:rPr>
      </w:pPr>
    </w:p>
    <w:tbl>
      <w:tblPr>
        <w:tblW w:w="5000" w:type="pct"/>
        <w:jc w:val="center"/>
        <w:tblCellSpacing w:w="0" w:type="dxa"/>
        <w:shd w:val="clear" w:color="auto" w:fill="FFFBF4"/>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jc w:val="center"/>
        </w:trPr>
        <w:tc>
          <w:tcPr>
            <w:tcW w:w="5000" w:type="pct"/>
            <w:shd w:val="clear" w:color="auto" w:fill="FFFBF4"/>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jc w:val="center"/>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jc w:val="center"/>
                          </w:trPr>
                          <w:tc>
                            <w:tcPr>
                              <w:tcW w:w="5000" w:type="pct"/>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trPr>
                                <w:tc>
                                  <w:tcPr>
                                    <w:tcW w:w="0" w:type="auto"/>
                                    <w:vAlign w:val="center"/>
                                    <w:hideMark/>
                                  </w:tcPr>
                                  <w:p w:rsidR="00A82943" w:rsidRPr="007C2BB5" w:rsidRDefault="00A82943" w:rsidP="00ED167E">
                                    <w:pPr>
                                      <w:spacing w:before="100" w:beforeAutospacing="1" w:after="100" w:afterAutospacing="1"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xml:space="preserve">Medicare Part B Reimbursement </w:t>
                                    </w:r>
                                  </w:p>
                                </w:tc>
                              </w:tr>
                            </w:tbl>
                            <w:p w:rsidR="00A82943" w:rsidRPr="007C2BB5" w:rsidRDefault="00A82943" w:rsidP="00ED167E">
                              <w:pPr>
                                <w:spacing w:after="0" w:line="240" w:lineRule="auto"/>
                                <w:rPr>
                                  <w:rFonts w:ascii="Times New Roman" w:eastAsia="Times New Roman" w:hAnsi="Times New Roman" w:cs="Times New Roman"/>
                                  <w:vanish/>
                                  <w:color w:val="000000"/>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jc w:val="center"/>
                                </w:trPr>
                                <w:tc>
                                  <w:tcPr>
                                    <w:tcW w:w="0" w:type="auto"/>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1"/>
                                      <w:gridCol w:w="186"/>
                                      <w:gridCol w:w="186"/>
                                      <w:gridCol w:w="201"/>
                                    </w:tblGrid>
                                    <w:tr w:rsidR="00A82943" w:rsidRPr="007C2BB5" w:rsidTr="00ED167E">
                                      <w:trPr>
                                        <w:tblCellSpacing w:w="15" w:type="dxa"/>
                                        <w:jc w:val="center"/>
                                      </w:trPr>
                                      <w:tc>
                                        <w:tcPr>
                                          <w:tcW w:w="0" w:type="auto"/>
                                          <w:tcMar>
                                            <w:top w:w="0" w:type="dxa"/>
                                            <w:left w:w="75" w:type="dxa"/>
                                            <w:bottom w:w="0" w:type="dxa"/>
                                            <w:right w:w="75" w:type="dxa"/>
                                          </w:tcMar>
                                          <w:vAlign w:val="center"/>
                                          <w:hideMark/>
                                        </w:tcPr>
                                        <w:p w:rsidR="00A82943" w:rsidRPr="007C2BB5" w:rsidRDefault="00A82943" w:rsidP="00ED167E">
                                          <w:pPr>
                                            <w:spacing w:after="0" w:line="240" w:lineRule="auto"/>
                                            <w:rPr>
                                              <w:rFonts w:ascii="Times New Roman" w:eastAsia="Times New Roman" w:hAnsi="Times New Roman" w:cs="Times New Roman"/>
                                              <w:color w:val="000000"/>
                                              <w:sz w:val="24"/>
                                              <w:szCs w:val="24"/>
                                            </w:rPr>
                                          </w:pPr>
                                        </w:p>
                                      </w:tc>
                                      <w:tc>
                                        <w:tcPr>
                                          <w:tcW w:w="0" w:type="auto"/>
                                          <w:tcMar>
                                            <w:top w:w="0" w:type="dxa"/>
                                            <w:left w:w="75" w:type="dxa"/>
                                            <w:bottom w:w="0" w:type="dxa"/>
                                            <w:right w:w="75" w:type="dxa"/>
                                          </w:tcMar>
                                          <w:vAlign w:val="center"/>
                                          <w:hideMark/>
                                        </w:tcPr>
                                        <w:p w:rsidR="00A82943" w:rsidRPr="007C2BB5" w:rsidRDefault="00A82943" w:rsidP="00ED167E">
                                          <w:pPr>
                                            <w:spacing w:after="0" w:line="240" w:lineRule="auto"/>
                                            <w:rPr>
                                              <w:rFonts w:ascii="Times New Roman" w:eastAsia="Times New Roman" w:hAnsi="Times New Roman" w:cs="Times New Roman"/>
                                              <w:sz w:val="20"/>
                                            </w:rPr>
                                          </w:pPr>
                                        </w:p>
                                      </w:tc>
                                      <w:tc>
                                        <w:tcPr>
                                          <w:tcW w:w="0" w:type="auto"/>
                                          <w:tcMar>
                                            <w:top w:w="0" w:type="dxa"/>
                                            <w:left w:w="75" w:type="dxa"/>
                                            <w:bottom w:w="0" w:type="dxa"/>
                                            <w:right w:w="75" w:type="dxa"/>
                                          </w:tcMar>
                                          <w:vAlign w:val="center"/>
                                          <w:hideMark/>
                                        </w:tcPr>
                                        <w:p w:rsidR="00A82943" w:rsidRPr="007C2BB5" w:rsidRDefault="00A82943" w:rsidP="00ED167E">
                                          <w:pPr>
                                            <w:spacing w:after="0" w:line="240" w:lineRule="auto"/>
                                            <w:rPr>
                                              <w:rFonts w:ascii="Times New Roman" w:eastAsia="Times New Roman" w:hAnsi="Times New Roman" w:cs="Times New Roman"/>
                                              <w:sz w:val="20"/>
                                            </w:rPr>
                                          </w:pPr>
                                        </w:p>
                                      </w:tc>
                                      <w:tc>
                                        <w:tcPr>
                                          <w:tcW w:w="0" w:type="auto"/>
                                          <w:tcMar>
                                            <w:top w:w="0" w:type="dxa"/>
                                            <w:left w:w="75" w:type="dxa"/>
                                            <w:bottom w:w="0" w:type="dxa"/>
                                            <w:right w:w="75" w:type="dxa"/>
                                          </w:tcMar>
                                          <w:vAlign w:val="center"/>
                                          <w:hideMark/>
                                        </w:tcPr>
                                        <w:p w:rsidR="00A82943" w:rsidRPr="007C2BB5" w:rsidRDefault="00A82943" w:rsidP="00ED167E">
                                          <w:pPr>
                                            <w:spacing w:after="0" w:line="240" w:lineRule="auto"/>
                                            <w:rPr>
                                              <w:rFonts w:ascii="Times New Roman" w:eastAsia="Times New Roman" w:hAnsi="Times New Roman" w:cs="Times New Roman"/>
                                              <w:sz w:val="20"/>
                                            </w:rPr>
                                          </w:pPr>
                                        </w:p>
                                      </w:tc>
                                    </w:tr>
                                  </w:tbl>
                                  <w:p w:rsidR="00A82943" w:rsidRPr="007C2BB5" w:rsidRDefault="00A82943" w:rsidP="00ED167E">
                                    <w:pPr>
                                      <w:spacing w:after="0" w:line="150" w:lineRule="atLeast"/>
                                      <w:rPr>
                                        <w:rFonts w:ascii="Times New Roman" w:eastAsia="Times New Roman" w:hAnsi="Times New Roman" w:cs="Times New Roman"/>
                                        <w:sz w:val="9"/>
                                        <w:szCs w:val="9"/>
                                      </w:rPr>
                                    </w:pPr>
                                  </w:p>
                                </w:tc>
                              </w:tr>
                            </w:tbl>
                            <w:p w:rsidR="00A82943" w:rsidRPr="007C2BB5" w:rsidRDefault="00A82943" w:rsidP="00ED167E">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trPr>
                                <w:tc>
                                  <w:tcPr>
                                    <w:tcW w:w="0" w:type="auto"/>
                                    <w:hideMark/>
                                  </w:tcPr>
                                  <w:p w:rsidR="00A82943" w:rsidRPr="007C2BB5" w:rsidRDefault="00A82943" w:rsidP="00ED167E">
                                    <w:pPr>
                                      <w:spacing w:after="0" w:line="240" w:lineRule="auto"/>
                                      <w:jc w:val="right"/>
                                      <w:rPr>
                                        <w:rFonts w:ascii="Times New Roman" w:eastAsia="Times New Roman" w:hAnsi="Times New Roman" w:cs="Times New Roman"/>
                                        <w:sz w:val="24"/>
                                        <w:szCs w:val="24"/>
                                      </w:rPr>
                                    </w:pPr>
                                    <w:r w:rsidRPr="007C2BB5">
                                      <w:rPr>
                                        <w:rFonts w:ascii="Times New Roman" w:eastAsia="Times New Roman" w:hAnsi="Times New Roman" w:cs="Times New Roman"/>
                                        <w:sz w:val="18"/>
                                        <w:szCs w:val="18"/>
                                      </w:rPr>
                                      <w:t> </w:t>
                                    </w:r>
                                    <w:hyperlink r:id="rId43" w:tgtFrame="_blank" w:history="1">
                                      <w:r w:rsidRPr="007C2BB5">
                                        <w:rPr>
                                          <w:rFonts w:ascii="Times New Roman" w:eastAsia="Times New Roman" w:hAnsi="Times New Roman" w:cs="Times New Roman"/>
                                          <w:color w:val="0000FF"/>
                                          <w:sz w:val="18"/>
                                          <w:szCs w:val="18"/>
                                          <w:u w:val="single"/>
                                        </w:rPr>
                                        <w:t>View it in your browser</w:t>
                                      </w:r>
                                    </w:hyperlink>
                                    <w:r w:rsidRPr="007C2BB5">
                                      <w:rPr>
                                        <w:rFonts w:ascii="Times New Roman" w:eastAsia="Times New Roman" w:hAnsi="Times New Roman" w:cs="Times New Roman"/>
                                        <w:sz w:val="18"/>
                                        <w:szCs w:val="18"/>
                                      </w:rPr>
                                      <w:t xml:space="preserve"> link.</w:t>
                                    </w:r>
                                  </w:p>
                                </w:tc>
                              </w:tr>
                            </w:tbl>
                            <w:p w:rsidR="00A82943" w:rsidRPr="007C2BB5" w:rsidRDefault="00A82943" w:rsidP="00ED167E">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trPr>
                                <w:tc>
                                  <w:tcPr>
                                    <w:tcW w:w="0" w:type="auto"/>
                                    <w:hideMark/>
                                  </w:tcPr>
                                  <w:p w:rsidR="00A82943" w:rsidRPr="007C2BB5" w:rsidRDefault="00A82943" w:rsidP="00ED167E">
                                    <w:pPr>
                                      <w:spacing w:after="0" w:line="150" w:lineRule="atLeast"/>
                                      <w:jc w:val="center"/>
                                      <w:rPr>
                                        <w:rFonts w:ascii="Times New Roman" w:eastAsia="Times New Roman" w:hAnsi="Times New Roman" w:cs="Times New Roman"/>
                                        <w:sz w:val="9"/>
                                        <w:szCs w:val="9"/>
                                      </w:rPr>
                                    </w:pPr>
                                  </w:p>
                                </w:tc>
                              </w:tr>
                            </w:tbl>
                            <w:p w:rsidR="00A82943" w:rsidRPr="007C2BB5" w:rsidRDefault="00A82943" w:rsidP="00ED167E">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82943" w:rsidRPr="007C2BB5" w:rsidTr="00ED167E">
                                <w:trPr>
                                  <w:tblCellSpacing w:w="0" w:type="dxa"/>
                                </w:trPr>
                                <w:tc>
                                  <w:tcPr>
                                    <w:tcW w:w="0" w:type="auto"/>
                                    <w:tcMar>
                                      <w:top w:w="450" w:type="dxa"/>
                                      <w:left w:w="450" w:type="dxa"/>
                                      <w:bottom w:w="750" w:type="dxa"/>
                                      <w:right w:w="450" w:type="dxa"/>
                                    </w:tcMar>
                                    <w:hideMark/>
                                  </w:tcPr>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Dear RSA member.</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xml:space="preserve">I strongly recommend that you hold off submitting the Medicare Part B Reimbursement </w:t>
                                    </w:r>
                                    <w:r w:rsidRPr="007C2BB5">
                                      <w:rPr>
                                        <w:rFonts w:ascii="Times New Roman" w:eastAsia="Times New Roman" w:hAnsi="Times New Roman" w:cs="Times New Roman"/>
                                        <w:b/>
                                        <w:bCs/>
                                        <w:sz w:val="24"/>
                                        <w:szCs w:val="24"/>
                                      </w:rPr>
                                      <w:t xml:space="preserve">Differential </w:t>
                                    </w:r>
                                    <w:r w:rsidRPr="007C2BB5">
                                      <w:rPr>
                                        <w:rFonts w:ascii="Times New Roman" w:eastAsia="Times New Roman" w:hAnsi="Times New Roman" w:cs="Times New Roman"/>
                                        <w:sz w:val="24"/>
                                        <w:szCs w:val="24"/>
                                      </w:rPr>
                                      <w:t xml:space="preserve">Request Form and the Medicare Part B </w:t>
                                    </w:r>
                                    <w:r w:rsidRPr="007C2BB5">
                                      <w:rPr>
                                        <w:rFonts w:ascii="Times New Roman" w:eastAsia="Times New Roman" w:hAnsi="Times New Roman" w:cs="Times New Roman"/>
                                        <w:b/>
                                        <w:bCs/>
                                        <w:sz w:val="24"/>
                                        <w:szCs w:val="24"/>
                                      </w:rPr>
                                      <w:t>IRMAA</w:t>
                                    </w:r>
                                    <w:r w:rsidRPr="007C2BB5">
                                      <w:rPr>
                                        <w:rFonts w:ascii="Times New Roman" w:eastAsia="Times New Roman" w:hAnsi="Times New Roman" w:cs="Times New Roman"/>
                                        <w:sz w:val="24"/>
                                        <w:szCs w:val="24"/>
                                      </w:rPr>
                                      <w:t xml:space="preserve"> Reimbursement Form to OLR till after a full reopening of business.  They are short staffed during the current crisis and your communications have a very good chance of falling through the cracks.</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xml:space="preserve">Please visit the RSA website at </w:t>
                                    </w:r>
                                    <w:hyperlink r:id="rId44" w:tgtFrame="_blank" w:history="1">
                                      <w:r w:rsidRPr="007C2BB5">
                                        <w:rPr>
                                          <w:rFonts w:ascii="Times New Roman" w:eastAsia="Times New Roman" w:hAnsi="Times New Roman" w:cs="Times New Roman"/>
                                          <w:color w:val="0000FF"/>
                                          <w:sz w:val="24"/>
                                          <w:szCs w:val="24"/>
                                          <w:u w:val="single"/>
                                        </w:rPr>
                                        <w:t>www.rsanypd.org</w:t>
                                      </w:r>
                                    </w:hyperlink>
                                    <w:r w:rsidRPr="007C2BB5">
                                      <w:rPr>
                                        <w:rFonts w:ascii="Times New Roman" w:eastAsia="Times New Roman" w:hAnsi="Times New Roman" w:cs="Times New Roman"/>
                                        <w:sz w:val="24"/>
                                        <w:szCs w:val="24"/>
                                      </w:rPr>
                                      <w:t xml:space="preserve">  and click on the Medicare Part B Reimbursement Hot Topic for additional info and forms.</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Stay Strong, Stay Safe, Stay Healthy!</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Patsy</w:t>
                                    </w:r>
                                  </w:p>
                                  <w:p w:rsidR="00A82943" w:rsidRPr="007C2BB5" w:rsidRDefault="00A82943" w:rsidP="00ED167E">
                                    <w:pPr>
                                      <w:spacing w:before="100" w:beforeAutospacing="1" w:after="100" w:afterAutospacing="1"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 </w:t>
                                    </w:r>
                                  </w:p>
                                  <w:p w:rsidR="00A82943" w:rsidRPr="007C2BB5" w:rsidRDefault="00A82943" w:rsidP="00ED167E">
                                    <w:pPr>
                                      <w:spacing w:after="0" w:line="240" w:lineRule="auto"/>
                                      <w:rPr>
                                        <w:rFonts w:ascii="Times New Roman" w:eastAsia="Times New Roman" w:hAnsi="Times New Roman" w:cs="Times New Roman"/>
                                        <w:sz w:val="24"/>
                                        <w:szCs w:val="24"/>
                                      </w:rPr>
                                    </w:pPr>
                                    <w:r w:rsidRPr="007C2BB5">
                                      <w:rPr>
                                        <w:rFonts w:ascii="Times New Roman" w:eastAsia="Times New Roman" w:hAnsi="Times New Roman" w:cs="Times New Roman"/>
                                        <w:sz w:val="24"/>
                                        <w:szCs w:val="24"/>
                                      </w:rPr>
                                      <w:t>Retired Sergeants Association</w:t>
                                    </w:r>
                                  </w:p>
                                </w:tc>
                              </w:tr>
                              <w:tr w:rsidR="00A82943" w:rsidRPr="007C2BB5" w:rsidTr="00ED167E">
                                <w:trPr>
                                  <w:tblCellSpacing w:w="0" w:type="dxa"/>
                                </w:trPr>
                                <w:tc>
                                  <w:tcPr>
                                    <w:tcW w:w="0" w:type="auto"/>
                                    <w:tcMar>
                                      <w:top w:w="450" w:type="dxa"/>
                                      <w:left w:w="450" w:type="dxa"/>
                                      <w:bottom w:w="750" w:type="dxa"/>
                                      <w:right w:w="450" w:type="dxa"/>
                                    </w:tcMar>
                                  </w:tcPr>
                                  <w:p w:rsidR="00A82943" w:rsidRPr="007C2BB5" w:rsidRDefault="00A82943" w:rsidP="00ED167E">
                                    <w:pPr>
                                      <w:spacing w:after="0" w:line="240" w:lineRule="auto"/>
                                      <w:rPr>
                                        <w:rFonts w:ascii="Times New Roman" w:eastAsia="Times New Roman" w:hAnsi="Times New Roman" w:cs="Times New Roman"/>
                                        <w:sz w:val="24"/>
                                        <w:szCs w:val="24"/>
                                      </w:rPr>
                                    </w:pPr>
                                  </w:p>
                                </w:tc>
                              </w:tr>
                              <w:tr w:rsidR="00A82943" w:rsidRPr="007C2BB5" w:rsidTr="00ED167E">
                                <w:trPr>
                                  <w:tblCellSpacing w:w="0" w:type="dxa"/>
                                </w:trPr>
                                <w:tc>
                                  <w:tcPr>
                                    <w:tcW w:w="0" w:type="auto"/>
                                    <w:tcMar>
                                      <w:top w:w="450" w:type="dxa"/>
                                      <w:left w:w="450" w:type="dxa"/>
                                      <w:bottom w:w="750" w:type="dxa"/>
                                      <w:right w:w="450" w:type="dxa"/>
                                    </w:tcMar>
                                  </w:tcPr>
                                  <w:p w:rsidR="00A82943" w:rsidRPr="007C2BB5" w:rsidRDefault="00A82943" w:rsidP="00ED167E">
                                    <w:pPr>
                                      <w:spacing w:after="0" w:line="240" w:lineRule="auto"/>
                                      <w:rPr>
                                        <w:rFonts w:ascii="Times New Roman" w:eastAsia="Times New Roman" w:hAnsi="Times New Roman" w:cs="Times New Roman"/>
                                        <w:sz w:val="24"/>
                                        <w:szCs w:val="24"/>
                                      </w:rPr>
                                    </w:pPr>
                                  </w:p>
                                </w:tc>
                              </w:tr>
                            </w:tbl>
                            <w:p w:rsidR="00A82943" w:rsidRPr="007C2BB5" w:rsidRDefault="00A82943" w:rsidP="00ED167E">
                              <w:pPr>
                                <w:spacing w:after="0" w:line="240" w:lineRule="auto"/>
                                <w:rPr>
                                  <w:rFonts w:ascii="Times New Roman" w:eastAsia="Times New Roman" w:hAnsi="Times New Roman" w:cs="Times New Roman"/>
                                  <w:color w:val="000000"/>
                                  <w:sz w:val="24"/>
                                  <w:szCs w:val="24"/>
                                </w:rPr>
                              </w:pPr>
                            </w:p>
                          </w:tc>
                        </w:tr>
                      </w:tbl>
                      <w:p w:rsidR="00A82943" w:rsidRPr="007C2BB5" w:rsidRDefault="00A82943" w:rsidP="00ED167E">
                        <w:pPr>
                          <w:spacing w:after="0" w:line="240" w:lineRule="auto"/>
                          <w:rPr>
                            <w:rFonts w:ascii="Times New Roman" w:eastAsia="Times New Roman" w:hAnsi="Times New Roman" w:cs="Times New Roman"/>
                            <w:sz w:val="24"/>
                            <w:szCs w:val="24"/>
                          </w:rPr>
                        </w:pPr>
                      </w:p>
                    </w:tc>
                  </w:tr>
                </w:tbl>
                <w:p w:rsidR="00A82943" w:rsidRPr="007C2BB5" w:rsidRDefault="00A82943" w:rsidP="00ED167E">
                  <w:pPr>
                    <w:spacing w:after="0" w:line="240" w:lineRule="auto"/>
                    <w:rPr>
                      <w:rFonts w:ascii="Times New Roman" w:eastAsia="Times New Roman" w:hAnsi="Times New Roman" w:cs="Times New Roman"/>
                      <w:sz w:val="24"/>
                      <w:szCs w:val="24"/>
                    </w:rPr>
                  </w:pPr>
                </w:p>
              </w:tc>
            </w:tr>
          </w:tbl>
          <w:p w:rsidR="00A82943" w:rsidRPr="007C2BB5" w:rsidRDefault="00A82943" w:rsidP="00ED167E">
            <w:pPr>
              <w:spacing w:after="0" w:line="240" w:lineRule="auto"/>
              <w:rPr>
                <w:rFonts w:ascii="Times New Roman" w:eastAsia="Times New Roman" w:hAnsi="Times New Roman" w:cs="Times New Roman"/>
                <w:sz w:val="24"/>
                <w:szCs w:val="24"/>
              </w:rPr>
            </w:pPr>
          </w:p>
        </w:tc>
      </w:tr>
    </w:tbl>
    <w:p w:rsidR="00903A3C" w:rsidRDefault="00487B67" w:rsidP="00903A3C">
      <w:pPr>
        <w:spacing w:after="0"/>
        <w:ind w:left="-1440" w:right="10800"/>
      </w:pPr>
      <w:bookmarkStart w:id="0" w:name="_GoBack"/>
      <w:bookmarkEnd w:id="0"/>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sectPr w:rsidR="00903A3C" w:rsidSect="00115908">
      <w:pgSz w:w="12240" w:h="15840"/>
      <w:pgMar w:top="72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509" w:rsidRDefault="00C02509" w:rsidP="005275D1">
      <w:pPr>
        <w:spacing w:after="0" w:line="240" w:lineRule="auto"/>
      </w:pPr>
      <w:r>
        <w:separator/>
      </w:r>
    </w:p>
  </w:endnote>
  <w:endnote w:type="continuationSeparator" w:id="0">
    <w:p w:rsidR="00C02509" w:rsidRDefault="00C02509" w:rsidP="005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509" w:rsidRDefault="00C02509" w:rsidP="005275D1">
      <w:pPr>
        <w:spacing w:after="0" w:line="240" w:lineRule="auto"/>
      </w:pPr>
      <w:r>
        <w:separator/>
      </w:r>
    </w:p>
  </w:footnote>
  <w:footnote w:type="continuationSeparator" w:id="0">
    <w:p w:rsidR="00C02509" w:rsidRDefault="00C02509" w:rsidP="00527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5D019C"/>
    <w:multiLevelType w:val="multilevel"/>
    <w:tmpl w:val="FD4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3A0692"/>
    <w:multiLevelType w:val="multilevel"/>
    <w:tmpl w:val="75AC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93"/>
    <w:rsid w:val="00017057"/>
    <w:rsid w:val="0002009A"/>
    <w:rsid w:val="00021749"/>
    <w:rsid w:val="000853BD"/>
    <w:rsid w:val="000868B7"/>
    <w:rsid w:val="000A4D92"/>
    <w:rsid w:val="000B6FD4"/>
    <w:rsid w:val="000F47E5"/>
    <w:rsid w:val="0010745C"/>
    <w:rsid w:val="00115908"/>
    <w:rsid w:val="0016773E"/>
    <w:rsid w:val="00173C73"/>
    <w:rsid w:val="00173D0C"/>
    <w:rsid w:val="001946B7"/>
    <w:rsid w:val="001E6E83"/>
    <w:rsid w:val="00200631"/>
    <w:rsid w:val="00203C61"/>
    <w:rsid w:val="00225D2D"/>
    <w:rsid w:val="00234F8C"/>
    <w:rsid w:val="0026600D"/>
    <w:rsid w:val="00270608"/>
    <w:rsid w:val="00297013"/>
    <w:rsid w:val="00297725"/>
    <w:rsid w:val="002A3531"/>
    <w:rsid w:val="002C279B"/>
    <w:rsid w:val="002F756E"/>
    <w:rsid w:val="00312B16"/>
    <w:rsid w:val="00313CFE"/>
    <w:rsid w:val="00314A81"/>
    <w:rsid w:val="00322612"/>
    <w:rsid w:val="00326BC2"/>
    <w:rsid w:val="003272E3"/>
    <w:rsid w:val="00354F11"/>
    <w:rsid w:val="0037177B"/>
    <w:rsid w:val="00384CAC"/>
    <w:rsid w:val="003F5F19"/>
    <w:rsid w:val="00404783"/>
    <w:rsid w:val="00420089"/>
    <w:rsid w:val="00452F7F"/>
    <w:rsid w:val="0046730C"/>
    <w:rsid w:val="004855A6"/>
    <w:rsid w:val="00486922"/>
    <w:rsid w:val="00487B67"/>
    <w:rsid w:val="004C2E6D"/>
    <w:rsid w:val="004C6A65"/>
    <w:rsid w:val="004E6345"/>
    <w:rsid w:val="00503493"/>
    <w:rsid w:val="005275D1"/>
    <w:rsid w:val="00536158"/>
    <w:rsid w:val="005404A1"/>
    <w:rsid w:val="00556B77"/>
    <w:rsid w:val="0058580C"/>
    <w:rsid w:val="00591334"/>
    <w:rsid w:val="00593DC7"/>
    <w:rsid w:val="00594BB7"/>
    <w:rsid w:val="005C6526"/>
    <w:rsid w:val="005E63E2"/>
    <w:rsid w:val="00606D51"/>
    <w:rsid w:val="0063030B"/>
    <w:rsid w:val="006440B5"/>
    <w:rsid w:val="006547DE"/>
    <w:rsid w:val="006770BA"/>
    <w:rsid w:val="0068576F"/>
    <w:rsid w:val="00697AA0"/>
    <w:rsid w:val="006A4BA7"/>
    <w:rsid w:val="006D2EE5"/>
    <w:rsid w:val="006F6A35"/>
    <w:rsid w:val="00704148"/>
    <w:rsid w:val="007412AC"/>
    <w:rsid w:val="0074207E"/>
    <w:rsid w:val="0078644F"/>
    <w:rsid w:val="007A53D9"/>
    <w:rsid w:val="007C5905"/>
    <w:rsid w:val="007C5CC3"/>
    <w:rsid w:val="007E3AA7"/>
    <w:rsid w:val="007E5883"/>
    <w:rsid w:val="00810D5D"/>
    <w:rsid w:val="00833803"/>
    <w:rsid w:val="008D0B13"/>
    <w:rsid w:val="00903A3C"/>
    <w:rsid w:val="00943F29"/>
    <w:rsid w:val="009475E6"/>
    <w:rsid w:val="0099263F"/>
    <w:rsid w:val="009C512C"/>
    <w:rsid w:val="009E6BB2"/>
    <w:rsid w:val="009F0351"/>
    <w:rsid w:val="00A059A9"/>
    <w:rsid w:val="00A12193"/>
    <w:rsid w:val="00A82943"/>
    <w:rsid w:val="00AA4548"/>
    <w:rsid w:val="00AB7ABD"/>
    <w:rsid w:val="00AE14B4"/>
    <w:rsid w:val="00AE7974"/>
    <w:rsid w:val="00B00AFB"/>
    <w:rsid w:val="00B076BB"/>
    <w:rsid w:val="00B10AC6"/>
    <w:rsid w:val="00B308C7"/>
    <w:rsid w:val="00B43C5C"/>
    <w:rsid w:val="00B55267"/>
    <w:rsid w:val="00B852E3"/>
    <w:rsid w:val="00BA6586"/>
    <w:rsid w:val="00BB55AD"/>
    <w:rsid w:val="00BC0DC0"/>
    <w:rsid w:val="00BD3554"/>
    <w:rsid w:val="00BD4DAD"/>
    <w:rsid w:val="00BF2B64"/>
    <w:rsid w:val="00C02509"/>
    <w:rsid w:val="00C5384C"/>
    <w:rsid w:val="00C63E79"/>
    <w:rsid w:val="00C7040B"/>
    <w:rsid w:val="00CA5C1E"/>
    <w:rsid w:val="00CC4B6B"/>
    <w:rsid w:val="00CC6FB4"/>
    <w:rsid w:val="00CF21E5"/>
    <w:rsid w:val="00CF39B9"/>
    <w:rsid w:val="00D02259"/>
    <w:rsid w:val="00D10CF8"/>
    <w:rsid w:val="00D32209"/>
    <w:rsid w:val="00D7299D"/>
    <w:rsid w:val="00D75BF3"/>
    <w:rsid w:val="00D86882"/>
    <w:rsid w:val="00D86B03"/>
    <w:rsid w:val="00D86DD1"/>
    <w:rsid w:val="00DF703D"/>
    <w:rsid w:val="00E01C08"/>
    <w:rsid w:val="00E22DC5"/>
    <w:rsid w:val="00E47F58"/>
    <w:rsid w:val="00E6677B"/>
    <w:rsid w:val="00EA28EC"/>
    <w:rsid w:val="00EC6FA6"/>
    <w:rsid w:val="00ED629B"/>
    <w:rsid w:val="00F30A46"/>
    <w:rsid w:val="00F50F2E"/>
    <w:rsid w:val="00F7389E"/>
    <w:rsid w:val="00F77E57"/>
    <w:rsid w:val="00F8684B"/>
    <w:rsid w:val="00F93AA9"/>
    <w:rsid w:val="00FA09AB"/>
    <w:rsid w:val="00FC2050"/>
    <w:rsid w:val="00FE15EB"/>
    <w:rsid w:val="00FE4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0FB0F-D274-44A2-9884-1B829B8F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43F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1"/>
  </w:style>
  <w:style w:type="paragraph" w:styleId="Footer">
    <w:name w:val="footer"/>
    <w:basedOn w:val="Normal"/>
    <w:link w:val="FooterChar"/>
    <w:uiPriority w:val="99"/>
    <w:unhideWhenUsed/>
    <w:rsid w:val="00527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1"/>
  </w:style>
  <w:style w:type="paragraph" w:styleId="NoSpacing">
    <w:name w:val="No Spacing"/>
    <w:uiPriority w:val="1"/>
    <w:qFormat/>
    <w:rsid w:val="00115908"/>
    <w:pPr>
      <w:spacing w:after="0" w:line="240" w:lineRule="auto"/>
    </w:pPr>
  </w:style>
  <w:style w:type="character" w:styleId="PlaceholderText">
    <w:name w:val="Placeholder Text"/>
    <w:basedOn w:val="DefaultParagraphFont"/>
    <w:uiPriority w:val="99"/>
    <w:semiHidden/>
    <w:rsid w:val="00487B67"/>
    <w:rPr>
      <w:color w:val="808080"/>
    </w:rPr>
  </w:style>
  <w:style w:type="character" w:customStyle="1" w:styleId="Heading1Char">
    <w:name w:val="Heading 1 Char"/>
    <w:basedOn w:val="DefaultParagraphFont"/>
    <w:link w:val="Heading1"/>
    <w:uiPriority w:val="9"/>
    <w:rsid w:val="00B30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30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384C"/>
    <w:rPr>
      <w:color w:val="0000FF"/>
      <w:u w:val="single"/>
    </w:rPr>
  </w:style>
  <w:style w:type="character" w:styleId="Emphasis">
    <w:name w:val="Emphasis"/>
    <w:basedOn w:val="DefaultParagraphFont"/>
    <w:uiPriority w:val="20"/>
    <w:qFormat/>
    <w:rsid w:val="004C6A65"/>
    <w:rPr>
      <w:i/>
      <w:iCs/>
    </w:rPr>
  </w:style>
  <w:style w:type="paragraph" w:customStyle="1" w:styleId="m4970513898041487627msoplaintext">
    <w:name w:val="m_4970513898041487627msoplaintext"/>
    <w:basedOn w:val="Normal"/>
    <w:rsid w:val="009C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43F29"/>
    <w:rPr>
      <w:rFonts w:asciiTheme="majorHAnsi" w:eastAsiaTheme="majorEastAsia" w:hAnsiTheme="majorHAnsi" w:cstheme="majorBidi"/>
      <w:color w:val="1F4D78" w:themeColor="accent1" w:themeShade="7F"/>
      <w:sz w:val="24"/>
      <w:szCs w:val="24"/>
    </w:rPr>
  </w:style>
  <w:style w:type="character" w:customStyle="1" w:styleId="screen-reader-text1">
    <w:name w:val="screen-reader-text1"/>
    <w:basedOn w:val="DefaultParagraphFont"/>
    <w:rsid w:val="00943F29"/>
  </w:style>
  <w:style w:type="character" w:styleId="Strong">
    <w:name w:val="Strong"/>
    <w:basedOn w:val="DefaultParagraphFont"/>
    <w:uiPriority w:val="22"/>
    <w:qFormat/>
    <w:rsid w:val="0046730C"/>
    <w:rPr>
      <w:b/>
      <w:bCs/>
    </w:rPr>
  </w:style>
  <w:style w:type="paragraph" w:customStyle="1" w:styleId="stop-here">
    <w:name w:val="stop-here"/>
    <w:basedOn w:val="Normal"/>
    <w:rsid w:val="00654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08525779391524526m-534941428498595139yiv0529845456msonormal">
    <w:name w:val="m_3108525779391524526m-534941428498595139yiv0529845456msonormal"/>
    <w:basedOn w:val="Normal"/>
    <w:rsid w:val="00F8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108525779391524526m-534941428498595139yiv0529845456m4459798057360040140m7909712339259292155apple-converted-space">
    <w:name w:val="m_3108525779391524526m-534941428498595139yiv0529845456m4459798057360040140m7909712339259292155apple-converted-space"/>
    <w:basedOn w:val="DefaultParagraphFont"/>
    <w:rsid w:val="00F8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2147">
      <w:bodyDiv w:val="1"/>
      <w:marLeft w:val="0"/>
      <w:marRight w:val="0"/>
      <w:marTop w:val="0"/>
      <w:marBottom w:val="0"/>
      <w:divBdr>
        <w:top w:val="none" w:sz="0" w:space="0" w:color="auto"/>
        <w:left w:val="none" w:sz="0" w:space="0" w:color="auto"/>
        <w:bottom w:val="none" w:sz="0" w:space="0" w:color="auto"/>
        <w:right w:val="none" w:sz="0" w:space="0" w:color="auto"/>
      </w:divBdr>
    </w:div>
    <w:div w:id="342824964">
      <w:bodyDiv w:val="1"/>
      <w:marLeft w:val="0"/>
      <w:marRight w:val="0"/>
      <w:marTop w:val="0"/>
      <w:marBottom w:val="0"/>
      <w:divBdr>
        <w:top w:val="none" w:sz="0" w:space="0" w:color="auto"/>
        <w:left w:val="none" w:sz="0" w:space="0" w:color="auto"/>
        <w:bottom w:val="none" w:sz="0" w:space="0" w:color="auto"/>
        <w:right w:val="none" w:sz="0" w:space="0" w:color="auto"/>
      </w:divBdr>
    </w:div>
    <w:div w:id="672418570">
      <w:bodyDiv w:val="1"/>
      <w:marLeft w:val="0"/>
      <w:marRight w:val="0"/>
      <w:marTop w:val="0"/>
      <w:marBottom w:val="0"/>
      <w:divBdr>
        <w:top w:val="none" w:sz="0" w:space="0" w:color="auto"/>
        <w:left w:val="none" w:sz="0" w:space="0" w:color="auto"/>
        <w:bottom w:val="none" w:sz="0" w:space="0" w:color="auto"/>
        <w:right w:val="none" w:sz="0" w:space="0" w:color="auto"/>
      </w:divBdr>
    </w:div>
    <w:div w:id="1090738513">
      <w:bodyDiv w:val="1"/>
      <w:marLeft w:val="0"/>
      <w:marRight w:val="0"/>
      <w:marTop w:val="0"/>
      <w:marBottom w:val="0"/>
      <w:divBdr>
        <w:top w:val="none" w:sz="0" w:space="0" w:color="auto"/>
        <w:left w:val="none" w:sz="0" w:space="0" w:color="auto"/>
        <w:bottom w:val="none" w:sz="0" w:space="0" w:color="auto"/>
        <w:right w:val="none" w:sz="0" w:space="0" w:color="auto"/>
      </w:divBdr>
    </w:div>
    <w:div w:id="1309237937">
      <w:bodyDiv w:val="1"/>
      <w:marLeft w:val="0"/>
      <w:marRight w:val="0"/>
      <w:marTop w:val="0"/>
      <w:marBottom w:val="0"/>
      <w:divBdr>
        <w:top w:val="none" w:sz="0" w:space="0" w:color="auto"/>
        <w:left w:val="none" w:sz="0" w:space="0" w:color="auto"/>
        <w:bottom w:val="none" w:sz="0" w:space="0" w:color="auto"/>
        <w:right w:val="none" w:sz="0" w:space="0" w:color="auto"/>
      </w:divBdr>
      <w:divsChild>
        <w:div w:id="1646932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25166">
              <w:marLeft w:val="0"/>
              <w:marRight w:val="0"/>
              <w:marTop w:val="0"/>
              <w:marBottom w:val="0"/>
              <w:divBdr>
                <w:top w:val="none" w:sz="0" w:space="0" w:color="auto"/>
                <w:left w:val="none" w:sz="0" w:space="0" w:color="auto"/>
                <w:bottom w:val="none" w:sz="0" w:space="0" w:color="auto"/>
                <w:right w:val="none" w:sz="0" w:space="0" w:color="auto"/>
              </w:divBdr>
              <w:divsChild>
                <w:div w:id="196044270">
                  <w:marLeft w:val="0"/>
                  <w:marRight w:val="0"/>
                  <w:marTop w:val="0"/>
                  <w:marBottom w:val="0"/>
                  <w:divBdr>
                    <w:top w:val="none" w:sz="0" w:space="0" w:color="auto"/>
                    <w:left w:val="none" w:sz="0" w:space="0" w:color="auto"/>
                    <w:bottom w:val="none" w:sz="0" w:space="0" w:color="auto"/>
                    <w:right w:val="none" w:sz="0" w:space="0" w:color="auto"/>
                  </w:divBdr>
                  <w:divsChild>
                    <w:div w:id="19542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620330">
      <w:bodyDiv w:val="1"/>
      <w:marLeft w:val="0"/>
      <w:marRight w:val="0"/>
      <w:marTop w:val="0"/>
      <w:marBottom w:val="0"/>
      <w:divBdr>
        <w:top w:val="none" w:sz="0" w:space="0" w:color="auto"/>
        <w:left w:val="none" w:sz="0" w:space="0" w:color="auto"/>
        <w:bottom w:val="none" w:sz="0" w:space="0" w:color="auto"/>
        <w:right w:val="none" w:sz="0" w:space="0" w:color="auto"/>
      </w:divBdr>
    </w:div>
    <w:div w:id="1747531491">
      <w:bodyDiv w:val="1"/>
      <w:marLeft w:val="0"/>
      <w:marRight w:val="0"/>
      <w:marTop w:val="0"/>
      <w:marBottom w:val="0"/>
      <w:divBdr>
        <w:top w:val="none" w:sz="0" w:space="0" w:color="auto"/>
        <w:left w:val="none" w:sz="0" w:space="0" w:color="auto"/>
        <w:bottom w:val="none" w:sz="0" w:space="0" w:color="auto"/>
        <w:right w:val="none" w:sz="0" w:space="0" w:color="auto"/>
      </w:divBdr>
      <w:divsChild>
        <w:div w:id="1765877315">
          <w:marLeft w:val="0"/>
          <w:marRight w:val="0"/>
          <w:marTop w:val="0"/>
          <w:marBottom w:val="0"/>
          <w:divBdr>
            <w:top w:val="none" w:sz="0" w:space="0" w:color="auto"/>
            <w:left w:val="none" w:sz="0" w:space="0" w:color="auto"/>
            <w:bottom w:val="single" w:sz="12" w:space="1" w:color="auto"/>
            <w:right w:val="none" w:sz="0" w:space="0" w:color="auto"/>
          </w:divBdr>
        </w:div>
      </w:divsChild>
    </w:div>
    <w:div w:id="1781948250">
      <w:bodyDiv w:val="1"/>
      <w:marLeft w:val="0"/>
      <w:marRight w:val="0"/>
      <w:marTop w:val="0"/>
      <w:marBottom w:val="0"/>
      <w:divBdr>
        <w:top w:val="none" w:sz="0" w:space="0" w:color="auto"/>
        <w:left w:val="none" w:sz="0" w:space="0" w:color="auto"/>
        <w:bottom w:val="none" w:sz="0" w:space="0" w:color="auto"/>
        <w:right w:val="none" w:sz="0" w:space="0" w:color="auto"/>
      </w:divBdr>
    </w:div>
    <w:div w:id="1826513398">
      <w:bodyDiv w:val="1"/>
      <w:marLeft w:val="0"/>
      <w:marRight w:val="0"/>
      <w:marTop w:val="0"/>
      <w:marBottom w:val="0"/>
      <w:divBdr>
        <w:top w:val="none" w:sz="0" w:space="0" w:color="auto"/>
        <w:left w:val="none" w:sz="0" w:space="0" w:color="auto"/>
        <w:bottom w:val="none" w:sz="0" w:space="0" w:color="auto"/>
        <w:right w:val="none" w:sz="0" w:space="0" w:color="auto"/>
      </w:divBdr>
      <w:divsChild>
        <w:div w:id="1501382620">
          <w:marLeft w:val="0"/>
          <w:marRight w:val="0"/>
          <w:marTop w:val="0"/>
          <w:marBottom w:val="0"/>
          <w:divBdr>
            <w:top w:val="none" w:sz="0" w:space="0" w:color="auto"/>
            <w:left w:val="none" w:sz="0" w:space="0" w:color="auto"/>
            <w:bottom w:val="single" w:sz="12" w:space="1" w:color="auto"/>
            <w:right w:val="none" w:sz="0" w:space="0" w:color="auto"/>
          </w:divBdr>
        </w:div>
      </w:divsChild>
    </w:div>
    <w:div w:id="1867789237">
      <w:bodyDiv w:val="1"/>
      <w:marLeft w:val="0"/>
      <w:marRight w:val="0"/>
      <w:marTop w:val="0"/>
      <w:marBottom w:val="0"/>
      <w:divBdr>
        <w:top w:val="none" w:sz="0" w:space="0" w:color="auto"/>
        <w:left w:val="none" w:sz="0" w:space="0" w:color="auto"/>
        <w:bottom w:val="none" w:sz="0" w:space="0" w:color="auto"/>
        <w:right w:val="none" w:sz="0" w:space="0" w:color="auto"/>
      </w:divBdr>
    </w:div>
    <w:div w:id="203576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20.rs6.net/tn.jsp?f=001wszS3hnS_c47je3lT7GneNZQOlTcZSyNi0NW7m50JiT38J2sDf_oHpk3hLBEdISXAuK91hYAtIP29YFOv1SJNwNH4DFmy_gi1evaDUleVtlMDEMq60Mmdqa6RJc-r5p9jWwhN6taR0ejQ9zJR1QKJ0e91_CoIpDhjIalRHSJ6AGWGvO7YDCiRPU_A1JNvQ6XBsSyL7BAqOhsjwvJaWC82bXuQ3GKXRf_uzMgqC_phF11TGaZorugoA==&amp;c=G_aueoGiKCSe9AZx2JLKlpiHcbLyDaGAuoZqZt10LnIDGw6YyU3yRQ==&amp;ch=i2vFCYTBw3zGO4Cy3KcUt3yUzmwzIUp1rNaO8Zfuc2jgdHKIZt2viQ==" TargetMode="External"/><Relationship Id="rId18" Type="http://schemas.openxmlformats.org/officeDocument/2006/relationships/hyperlink" Target="https://www1.nyc.gov/assets/olr/downloads/pdf/health/med-b-differential-form-2019.pdf" TargetMode="External"/><Relationship Id="rId26" Type="http://schemas.openxmlformats.org/officeDocument/2006/relationships/hyperlink" Target="https://nypost.com/author/ruth-weissmann/" TargetMode="External"/><Relationship Id="rId39" Type="http://schemas.openxmlformats.org/officeDocument/2006/relationships/hyperlink" Target="https://twitter.com/NYPD108Pct/status/1253708498497687552/photo/1" TargetMode="External"/><Relationship Id="rId3" Type="http://schemas.openxmlformats.org/officeDocument/2006/relationships/styles" Target="styles.xml"/><Relationship Id="rId21" Type="http://schemas.openxmlformats.org/officeDocument/2006/relationships/hyperlink" Target="https://nypost.com/2020/04/01/new-york-state-budget-deal-includes-overhaul-of-bail-reform/" TargetMode="External"/><Relationship Id="rId34" Type="http://schemas.openxmlformats.org/officeDocument/2006/relationships/hyperlink" Target="https://nypost.com/2020/04/10/more-than-1500-nyc-inmates-have-been-released-amid-coronavirus-crisis/"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r20.rs6.net/tn.jsp?f=001wszS3hnS_c47je3lT7GneNZQOlTcZSyNi0NW7m50JiT38J2sDf_oHpk3hLBEdISXs3849ZDewIwkwwu9F12-VwmR9LS6QEkSogLXZe6hquWtBwkPLs_e4M7gA5jKNZCMB0PKoCZX8isprgtf9aPcjw5rJa_xifbLSAh83hOugMN5BiYIGz0Ma2OrHUocZxsb5TxEBdP3_7Fv0a6i8umOiwXkkPwU8ZFoW2jSFAmEKPTMotPSzbeJgg==&amp;c=G_aueoGiKCSe9AZx2JLKlpiHcbLyDaGAuoZqZt10LnIDGw6YyU3yRQ==&amp;ch=i2vFCYTBw3zGO4Cy3KcUt3yUzmwzIUp1rNaO8Zfuc2jgdHKIZt2viQ==" TargetMode="External"/><Relationship Id="rId17" Type="http://schemas.openxmlformats.org/officeDocument/2006/relationships/hyperlink" Target="https://nypost.com/2020/04/01/cops-shoot-bronx-man-after-he-allegedly-threatened-them-with-knife/" TargetMode="External"/><Relationship Id="rId25" Type="http://schemas.openxmlformats.org/officeDocument/2006/relationships/hyperlink" Target="https://nypost.com/author/tina-moore/" TargetMode="External"/><Relationship Id="rId33" Type="http://schemas.openxmlformats.org/officeDocument/2006/relationships/hyperlink" Target="https://nypost.com/2020/03/18/nyc-to-begin-releasing-inmates-amid-coronavirus-outbreak/" TargetMode="Externa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hyperlink" Target="https://nypost.com/2020/04/04/coronavirus-still-not-at-apex-despite-record-deaths-in-nyc-cuomo/" TargetMode="External"/><Relationship Id="rId41" Type="http://schemas.openxmlformats.org/officeDocument/2006/relationships/hyperlink" Target="https://nypost.com/search/cops+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ypost.com/2020/04/05/coronavirus-death-rate-for-new-orleans-is-double-that-of-nyc/" TargetMode="External"/><Relationship Id="rId32" Type="http://schemas.openxmlformats.org/officeDocument/2006/relationships/hyperlink" Target="https://nypost.com/2020/01/17/kin-of-slain-nypd-officers-rip-early-parole-hearings-for-cop-killers/" TargetMode="External"/><Relationship Id="rId37" Type="http://schemas.openxmlformats.org/officeDocument/2006/relationships/hyperlink" Target="https://twitter.com/NYPD108Pct" TargetMode="External"/><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ypost.com/author/anabel-sosa/" TargetMode="External"/><Relationship Id="rId23" Type="http://schemas.openxmlformats.org/officeDocument/2006/relationships/hyperlink" Target="https://nypost.com/2020/03/27/freed-rikers-inmates-are-given-cellphones-cab-fare-and-hotel-rooms/" TargetMode="External"/><Relationship Id="rId28" Type="http://schemas.openxmlformats.org/officeDocument/2006/relationships/hyperlink" Target="https://nypost.com/tag/coronavirus-in-ny/" TargetMode="External"/><Relationship Id="rId36" Type="http://schemas.openxmlformats.org/officeDocument/2006/relationships/hyperlink" Target="https://nypost.com/author/dbalsamininyp/" TargetMode="External"/><Relationship Id="rId10" Type="http://schemas.openxmlformats.org/officeDocument/2006/relationships/hyperlink" Target="https://www.miamiherald.com/news/coronavirus/article242274896.html" TargetMode="External"/><Relationship Id="rId19" Type="http://schemas.openxmlformats.org/officeDocument/2006/relationships/hyperlink" Target="https://www1.nyc.gov/assets/olr/downloads/pdf/health/irmaa-form-2017-2019.pdf" TargetMode="External"/><Relationship Id="rId31" Type="http://schemas.openxmlformats.org/officeDocument/2006/relationships/hyperlink" Target="https://nypost.com/2020/04/09/convicted-killer-freed-from-rikers-busted-for-bank-robbery/" TargetMode="External"/><Relationship Id="rId44" Type="http://schemas.openxmlformats.org/officeDocument/2006/relationships/hyperlink" Target="https://u6970504.ct.sendgrid.net/ls/click?upn=0R0kV3IoxUkJz97vxyZiffbGrlUf-2BFquwbRFbGX-2BrdE-3DfxVB_qEBKc-2BX-2F7N0FpocDwHFU9RTjJc753TZ2ot1nJLaGysChe3IphEdCWHJ-2BX5hxr-2BfVkVUAMRnFMedOkgkq6Kg9k0B5L-2FNGvwQgqJGlB6zamFe1T4Pu0sTzbSTjKi70Z5dQDRtfdKn0dQBDvrnAkLN8ltTJnMnJBjIYF7fbDZCUp-2Fsa2t0xdQMetH2lCBecZz-2B0O6t-2Fi285np4HDfIYdOPvawC38cppUZWuoVeb8G5iW1Gyicml142qUB6s53ppDpSBcfoL8fyXjyO4UTz15BFmEI6cblHqqz9WwRoF7OcImbD4okRlp2aH2d1KhdxQA8VYHjyJXeE6mLQcyxQtnjlvEcIYgKMjLHpdIF6BSeBo0AfT-2FRvhKkNT4nfiYvIiRbTdPRFn2mvXYGKSQ-2FS963hO5Xj1KLuVWDI6HQ-2BCzfKS-2FG1-2F0TJlqQHhvUoSzkIm5eW6R-2Bo91N-2FNzzuHVOc1Dd9xzw-3D-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ypost.com/author/tina-moore/" TargetMode="External"/><Relationship Id="rId22" Type="http://schemas.openxmlformats.org/officeDocument/2006/relationships/hyperlink" Target="https://nypost.com/2020/03/25/nyc-to-release-300-more-rikers-inmates-amid-coronavirus-pandemic/" TargetMode="External"/><Relationship Id="rId27" Type="http://schemas.openxmlformats.org/officeDocument/2006/relationships/image" Target="media/image6.jpeg"/><Relationship Id="rId30" Type="http://schemas.openxmlformats.org/officeDocument/2006/relationships/hyperlink" Target="https://joefoxalliance.com/2020/03/30/reflections-during-my-covid-19-infection/" TargetMode="External"/><Relationship Id="rId35" Type="http://schemas.openxmlformats.org/officeDocument/2006/relationships/hyperlink" Target="https://nycdetectives.us17.list-manage.com/track/click?u=1f70b0b5e7a8a3811d40cdba7&amp;id=4efca692c1&amp;e=a3fc10c1e5" TargetMode="External"/><Relationship Id="rId43" Type="http://schemas.openxmlformats.org/officeDocument/2006/relationships/hyperlink" Target="https://sg-mktg.com/MTU4NzU2MDU2NHw0MlBEWjdMS3AyVXRoSHBPTXE3c0ZmVVpEUGQwUlkwNlZNNGEzRFVLV19TMG1OSkY3UnhsbFl6cTJNRi1iRUotVFBsYnM5VFZ3Ml96ZUo1U2R5MXlrR3NIcm1mNmNtVXFZZEotVk9JLWNIenFsT1RQakd4VlFXdXJGMlAzb0NjYkF6RFZsZWhwYWdQWGt3RENRQk54bVktNF9ocmVDMEd5aFk0UmVzQmV5Z3RoM29ZR19kWUNpYzVqRTUzZHQ1ZkwzOEVCWnZwNUZMdllGN3FSdjYtTUFlT3RYNDBqRDVud3hLcFZGRS11QkdjMTFfYWFlRmkxd3hXeFd3cG10OTlramc9PXwbb3gxmitvB7cfiWu_bNJ0NvR-P75-qS1J_2ehRCLo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27B96-9FD2-497B-BA62-804FB536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7576</Words>
  <Characters>43186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McGuire</dc:creator>
  <cp:keywords/>
  <dc:description/>
  <cp:lastModifiedBy>McGuire</cp:lastModifiedBy>
  <cp:revision>18</cp:revision>
  <dcterms:created xsi:type="dcterms:W3CDTF">2020-04-01T16:56:00Z</dcterms:created>
  <dcterms:modified xsi:type="dcterms:W3CDTF">2020-05-01T17:33:00Z</dcterms:modified>
</cp:coreProperties>
</file>